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8F75F" w14:textId="0B033190" w:rsidR="00EA6BC7" w:rsidRPr="000D6D87" w:rsidRDefault="00EA6BC7" w:rsidP="00BB1F05">
      <w:pPr>
        <w:pStyle w:val="Header"/>
        <w:jc w:val="center"/>
        <w:rPr>
          <w:rFonts w:ascii="Impact" w:hAnsi="Impact"/>
          <w:sz w:val="72"/>
          <w:szCs w:val="72"/>
        </w:rPr>
      </w:pPr>
      <w:r w:rsidRPr="000D6D87">
        <w:rPr>
          <w:rFonts w:ascii="Impact" w:hAnsi="Impact"/>
          <w:color w:val="002060"/>
          <w:sz w:val="72"/>
          <w:szCs w:val="72"/>
        </w:rPr>
        <w:t xml:space="preserve">Lindores Litanies   </w:t>
      </w:r>
      <w:r w:rsidRPr="000D6D87">
        <w:rPr>
          <w:rFonts w:ascii="Impact" w:hAnsi="Impact"/>
          <w:color w:val="2F5496" w:themeColor="accent1" w:themeShade="BF"/>
          <w:sz w:val="72"/>
          <w:szCs w:val="72"/>
        </w:rPr>
        <w:t>19</w:t>
      </w:r>
      <w:r w:rsidRPr="000D6D87">
        <w:rPr>
          <w:rFonts w:ascii="Impact" w:hAnsi="Impact"/>
          <w:color w:val="2F5496" w:themeColor="accent1" w:themeShade="BF"/>
          <w:sz w:val="72"/>
          <w:szCs w:val="72"/>
          <w:vertAlign w:val="superscript"/>
        </w:rPr>
        <w:t>th</w:t>
      </w:r>
      <w:r w:rsidRPr="000D6D87">
        <w:rPr>
          <w:rFonts w:ascii="Impact" w:hAnsi="Impact"/>
          <w:color w:val="2F5496" w:themeColor="accent1" w:themeShade="BF"/>
          <w:sz w:val="72"/>
          <w:szCs w:val="72"/>
        </w:rPr>
        <w:t xml:space="preserve"> July 2020</w:t>
      </w:r>
    </w:p>
    <w:p w14:paraId="1F162447" w14:textId="724B5E52" w:rsidR="00EA6BC7" w:rsidRDefault="00BB1F05" w:rsidP="00EA6BC7">
      <w:pPr>
        <w:rPr>
          <w:rFonts w:cs="Lucida Grande"/>
          <w:i/>
          <w:iCs/>
          <w:noProof/>
          <w:color w:val="2F5496" w:themeColor="accent1" w:themeShade="BF"/>
          <w:sz w:val="36"/>
          <w:szCs w:val="36"/>
          <w:lang w:eastAsia="en-GB"/>
        </w:rPr>
      </w:pPr>
      <w:r w:rsidRPr="00F279CA">
        <w:rPr>
          <w:rFonts w:cs="Lucida Grande"/>
          <w:i/>
          <w:iCs/>
          <w:noProof/>
          <w:sz w:val="28"/>
          <w:szCs w:val="28"/>
          <w:lang w:val="en-GB" w:eastAsia="en-GB"/>
        </w:rPr>
        <w:drawing>
          <wp:anchor distT="0" distB="0" distL="114300" distR="114300" simplePos="0" relativeHeight="251662336" behindDoc="0" locked="0" layoutInCell="1" allowOverlap="1" wp14:anchorId="58CFD476" wp14:editId="0BDC1EA2">
            <wp:simplePos x="0" y="0"/>
            <wp:positionH relativeFrom="margin">
              <wp:posOffset>5049520</wp:posOffset>
            </wp:positionH>
            <wp:positionV relativeFrom="margin">
              <wp:posOffset>889000</wp:posOffset>
            </wp:positionV>
            <wp:extent cx="1332396" cy="1099226"/>
            <wp:effectExtent l="0" t="0" r="1270" b="5715"/>
            <wp:wrapSquare wrapText="bothSides"/>
            <wp:docPr id="8" name="Picture 8"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die Church.jpg"/>
                    <pic:cNvPicPr/>
                  </pic:nvPicPr>
                  <pic:blipFill>
                    <a:blip r:embed="rId7">
                      <a:extLst>
                        <a:ext uri="{28A0092B-C50C-407E-A947-70E740481C1C}">
                          <a14:useLocalDpi xmlns:a14="http://schemas.microsoft.com/office/drawing/2010/main" val="0"/>
                        </a:ext>
                      </a:extLst>
                    </a:blip>
                    <a:stretch>
                      <a:fillRect/>
                    </a:stretch>
                  </pic:blipFill>
                  <pic:spPr>
                    <a:xfrm>
                      <a:off x="0" y="0"/>
                      <a:ext cx="1332396" cy="1099226"/>
                    </a:xfrm>
                    <a:prstGeom prst="rect">
                      <a:avLst/>
                    </a:prstGeom>
                  </pic:spPr>
                </pic:pic>
              </a:graphicData>
            </a:graphic>
            <wp14:sizeRelH relativeFrom="margin">
              <wp14:pctWidth>0</wp14:pctWidth>
            </wp14:sizeRelH>
            <wp14:sizeRelV relativeFrom="margin">
              <wp14:pctHeight>0</wp14:pctHeight>
            </wp14:sizeRelV>
          </wp:anchor>
        </w:drawing>
      </w:r>
      <w:r w:rsidRPr="00F279CA">
        <w:rPr>
          <w:rFonts w:cs="Lucida Grande"/>
          <w:i/>
          <w:iCs/>
          <w:noProof/>
          <w:color w:val="2F5496" w:themeColor="accent1" w:themeShade="BF"/>
          <w:sz w:val="36"/>
          <w:szCs w:val="36"/>
          <w:lang w:val="en-GB" w:eastAsia="en-GB"/>
        </w:rPr>
        <w:drawing>
          <wp:anchor distT="0" distB="0" distL="114300" distR="114300" simplePos="0" relativeHeight="251661312" behindDoc="0" locked="0" layoutInCell="1" allowOverlap="1" wp14:anchorId="2A336971" wp14:editId="1D39BBB3">
            <wp:simplePos x="0" y="0"/>
            <wp:positionH relativeFrom="margin">
              <wp:posOffset>192405</wp:posOffset>
            </wp:positionH>
            <wp:positionV relativeFrom="margin">
              <wp:posOffset>886460</wp:posOffset>
            </wp:positionV>
            <wp:extent cx="1264285" cy="1150620"/>
            <wp:effectExtent l="0" t="0" r="5715" b="5080"/>
            <wp:wrapSquare wrapText="bothSides"/>
            <wp:docPr id="7" name="Picture 7" descr="A vintage photo of an o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B Church.jpg"/>
                    <pic:cNvPicPr/>
                  </pic:nvPicPr>
                  <pic:blipFill>
                    <a:blip r:embed="rId8">
                      <a:extLst>
                        <a:ext uri="{28A0092B-C50C-407E-A947-70E740481C1C}">
                          <a14:useLocalDpi xmlns:a14="http://schemas.microsoft.com/office/drawing/2010/main" val="0"/>
                        </a:ext>
                      </a:extLst>
                    </a:blip>
                    <a:stretch>
                      <a:fillRect/>
                    </a:stretch>
                  </pic:blipFill>
                  <pic:spPr>
                    <a:xfrm>
                      <a:off x="0" y="0"/>
                      <a:ext cx="1264285" cy="1150620"/>
                    </a:xfrm>
                    <a:prstGeom prst="rect">
                      <a:avLst/>
                    </a:prstGeom>
                  </pic:spPr>
                </pic:pic>
              </a:graphicData>
            </a:graphic>
            <wp14:sizeRelH relativeFrom="margin">
              <wp14:pctWidth>0</wp14:pctWidth>
            </wp14:sizeRelH>
            <wp14:sizeRelV relativeFrom="margin">
              <wp14:pctHeight>0</wp14:pctHeight>
            </wp14:sizeRelV>
          </wp:anchor>
        </w:drawing>
      </w:r>
      <w:r w:rsidR="00EA6BC7">
        <w:rPr>
          <w:rFonts w:cs="Lucida Grande"/>
          <w:i/>
          <w:iCs/>
          <w:noProof/>
          <w:color w:val="4472C4" w:themeColor="accent1"/>
          <w:sz w:val="36"/>
          <w:szCs w:val="36"/>
          <w:lang w:val="en-GB" w:eastAsia="en-GB"/>
        </w:rPr>
        <mc:AlternateContent>
          <mc:Choice Requires="wps">
            <w:drawing>
              <wp:anchor distT="0" distB="0" distL="114300" distR="114300" simplePos="0" relativeHeight="251663360" behindDoc="0" locked="0" layoutInCell="1" allowOverlap="1" wp14:anchorId="4CFDC7BC" wp14:editId="05D8125F">
                <wp:simplePos x="0" y="0"/>
                <wp:positionH relativeFrom="column">
                  <wp:posOffset>116732</wp:posOffset>
                </wp:positionH>
                <wp:positionV relativeFrom="paragraph">
                  <wp:posOffset>160209</wp:posOffset>
                </wp:positionV>
                <wp:extent cx="6268936" cy="0"/>
                <wp:effectExtent l="0" t="12700" r="17780" b="12700"/>
                <wp:wrapNone/>
                <wp:docPr id="9" name="Straight Connector 9"/>
                <wp:cNvGraphicFramePr/>
                <a:graphic xmlns:a="http://schemas.openxmlformats.org/drawingml/2006/main">
                  <a:graphicData uri="http://schemas.microsoft.com/office/word/2010/wordprocessingShape">
                    <wps:wsp>
                      <wps:cNvCnPr/>
                      <wps:spPr>
                        <a:xfrm>
                          <a:off x="0" y="0"/>
                          <a:ext cx="626893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7371C3"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2pt,12.6pt" to="502.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" strokecolor="#4472c4 [3204]" strokeweight="1.5pt">
                <v:stroke joinstyle="miter"/>
              </v:line>
            </w:pict>
          </mc:Fallback>
        </mc:AlternateContent>
      </w:r>
    </w:p>
    <w:p w14:paraId="2F7A8558" w14:textId="35C56F4B" w:rsidR="00EA6BC7" w:rsidRDefault="00EA6BC7" w:rsidP="00EA6BC7">
      <w:pPr>
        <w:spacing w:line="240" w:lineRule="auto"/>
        <w:jc w:val="center"/>
        <w:rPr>
          <w:rFonts w:cs="Lucida Grande"/>
          <w:i/>
          <w:iCs/>
          <w:noProof/>
          <w:color w:val="2F5496" w:themeColor="accent1" w:themeShade="BF"/>
          <w:sz w:val="36"/>
          <w:szCs w:val="36"/>
          <w:lang w:eastAsia="en-GB"/>
        </w:rPr>
      </w:pPr>
      <w:r w:rsidRPr="00F279CA">
        <w:rPr>
          <w:rFonts w:cs="Lucida Grande"/>
          <w:i/>
          <w:iCs/>
          <w:noProof/>
          <w:color w:val="2F5496" w:themeColor="accent1" w:themeShade="BF"/>
          <w:sz w:val="36"/>
          <w:szCs w:val="36"/>
          <w:lang w:eastAsia="en-GB"/>
        </w:rPr>
        <w:t xml:space="preserve">The Newsletter of </w:t>
      </w:r>
    </w:p>
    <w:p w14:paraId="0A5A5ABD" w14:textId="77777777" w:rsidR="00EA6BC7" w:rsidRDefault="00EA6BC7" w:rsidP="00EA6BC7">
      <w:pPr>
        <w:spacing w:line="240" w:lineRule="auto"/>
        <w:jc w:val="center"/>
        <w:rPr>
          <w:rFonts w:cs="Lucida Grande"/>
          <w:i/>
          <w:iCs/>
          <w:noProof/>
          <w:sz w:val="28"/>
          <w:szCs w:val="28"/>
          <w:lang w:eastAsia="en-GB"/>
        </w:rPr>
      </w:pPr>
      <w:r w:rsidRPr="00F279CA">
        <w:rPr>
          <w:rFonts w:cs="Lucida Grande"/>
          <w:i/>
          <w:iCs/>
          <w:noProof/>
          <w:color w:val="2F5496" w:themeColor="accent1" w:themeShade="BF"/>
          <w:sz w:val="36"/>
          <w:szCs w:val="36"/>
          <w:lang w:eastAsia="en-GB"/>
        </w:rPr>
        <w:t>Lindores Parish Churches</w:t>
      </w:r>
      <w:r>
        <w:rPr>
          <w:rFonts w:cs="Lucida Grande"/>
          <w:i/>
          <w:iCs/>
          <w:noProof/>
          <w:color w:val="2F5496" w:themeColor="accent1" w:themeShade="BF"/>
          <w:sz w:val="36"/>
          <w:szCs w:val="36"/>
          <w:lang w:eastAsia="en-GB"/>
        </w:rPr>
        <w:t xml:space="preserve"> of</w:t>
      </w:r>
      <w:r>
        <w:rPr>
          <w:rFonts w:cs="Lucida Grande"/>
          <w:i/>
          <w:iCs/>
          <w:noProof/>
          <w:sz w:val="28"/>
          <w:szCs w:val="28"/>
          <w:lang w:eastAsia="en-GB"/>
        </w:rPr>
        <w:t xml:space="preserve"> </w:t>
      </w:r>
    </w:p>
    <w:p w14:paraId="4757A900" w14:textId="77777777" w:rsidR="00EA6BC7" w:rsidRPr="00F279CA" w:rsidRDefault="00EA6BC7" w:rsidP="00EA6BC7">
      <w:pPr>
        <w:spacing w:line="240" w:lineRule="auto"/>
        <w:jc w:val="center"/>
        <w:rPr>
          <w:rFonts w:cs="Lucida Grande"/>
          <w:i/>
          <w:iCs/>
          <w:noProof/>
          <w:sz w:val="28"/>
          <w:szCs w:val="28"/>
          <w:lang w:eastAsia="en-GB"/>
        </w:rPr>
      </w:pPr>
      <w:r w:rsidRPr="00F279CA">
        <w:rPr>
          <w:rFonts w:cs="Lucida Grande"/>
          <w:i/>
          <w:iCs/>
          <w:noProof/>
          <w:color w:val="2F5496" w:themeColor="accent1" w:themeShade="BF"/>
          <w:sz w:val="36"/>
          <w:szCs w:val="36"/>
          <w:lang w:eastAsia="en-GB"/>
        </w:rPr>
        <w:t>Newburgh and Abdie &amp; Dunbog</w:t>
      </w:r>
    </w:p>
    <w:p w14:paraId="04A2FE5B" w14:textId="45A3F90F" w:rsidR="00EA6BC7" w:rsidRDefault="00EA6BC7" w:rsidP="000D6D87">
      <w:pPr>
        <w:rPr>
          <w:rFonts w:asciiTheme="majorHAnsi" w:hAnsiTheme="majorHAnsi" w:cstheme="majorHAnsi"/>
          <w:b/>
          <w:sz w:val="24"/>
          <w:szCs w:val="24"/>
        </w:rPr>
      </w:pPr>
      <w:r>
        <w:rPr>
          <w:rFonts w:cs="Lucida Grande"/>
          <w:i/>
          <w:iCs/>
          <w:noProof/>
          <w:color w:val="4472C4" w:themeColor="accent1"/>
          <w:sz w:val="36"/>
          <w:szCs w:val="36"/>
          <w:lang w:val="en-GB" w:eastAsia="en-GB"/>
        </w:rPr>
        <mc:AlternateContent>
          <mc:Choice Requires="wps">
            <w:drawing>
              <wp:anchor distT="0" distB="0" distL="114300" distR="114300" simplePos="0" relativeHeight="251664384" behindDoc="0" locked="0" layoutInCell="1" allowOverlap="1" wp14:anchorId="5770C746" wp14:editId="31F45203">
                <wp:simplePos x="0" y="0"/>
                <wp:positionH relativeFrom="column">
                  <wp:posOffset>113246</wp:posOffset>
                </wp:positionH>
                <wp:positionV relativeFrom="paragraph">
                  <wp:posOffset>207078</wp:posOffset>
                </wp:positionV>
                <wp:extent cx="6268720" cy="0"/>
                <wp:effectExtent l="0" t="12700" r="17780" b="12700"/>
                <wp:wrapNone/>
                <wp:docPr id="13" name="Straight Connector 13"/>
                <wp:cNvGraphicFramePr/>
                <a:graphic xmlns:a="http://schemas.openxmlformats.org/drawingml/2006/main">
                  <a:graphicData uri="http://schemas.microsoft.com/office/word/2010/wordprocessingShape">
                    <wps:wsp>
                      <wps:cNvCnPr/>
                      <wps:spPr>
                        <a:xfrm>
                          <a:off x="0" y="0"/>
                          <a:ext cx="62687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EB1CEE" id="Straight Connector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9pt,16.3pt" to="50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" strokecolor="#4472c4 [3204]" strokeweight="1.5pt">
                <v:stroke joinstyle="miter"/>
              </v:line>
            </w:pict>
          </mc:Fallback>
        </mc:AlternateContent>
      </w:r>
    </w:p>
    <w:p w14:paraId="4E94E962" w14:textId="04F0B3C4" w:rsidR="0023464D" w:rsidRDefault="00C279FB" w:rsidP="002435C3">
      <w:pPr>
        <w:rPr>
          <w:rFonts w:cstheme="minorHAnsi"/>
          <w:sz w:val="28"/>
          <w:szCs w:val="28"/>
        </w:rPr>
      </w:pPr>
      <w:r w:rsidRPr="000E639A">
        <w:rPr>
          <w:rFonts w:asciiTheme="majorHAnsi" w:hAnsiTheme="majorHAnsi" w:cstheme="majorHAnsi"/>
          <w:b/>
          <w:noProof/>
          <w:sz w:val="32"/>
          <w:szCs w:val="32"/>
          <w:lang w:val="en-GB" w:eastAsia="en-GB"/>
        </w:rPr>
        <w:drawing>
          <wp:anchor distT="0" distB="0" distL="114300" distR="114300" simplePos="0" relativeHeight="251669504" behindDoc="1" locked="0" layoutInCell="1" allowOverlap="1" wp14:anchorId="54610303" wp14:editId="3AE4CAB4">
            <wp:simplePos x="0" y="0"/>
            <wp:positionH relativeFrom="column">
              <wp:posOffset>0</wp:posOffset>
            </wp:positionH>
            <wp:positionV relativeFrom="paragraph">
              <wp:posOffset>90805</wp:posOffset>
            </wp:positionV>
            <wp:extent cx="2333625" cy="2141855"/>
            <wp:effectExtent l="0" t="0" r="9525" b="0"/>
            <wp:wrapTight wrapText="bothSides">
              <wp:wrapPolygon edited="0">
                <wp:start x="0" y="0"/>
                <wp:lineTo x="0" y="21325"/>
                <wp:lineTo x="21512" y="21325"/>
                <wp:lineTo x="21512" y="0"/>
                <wp:lineTo x="0" y="0"/>
              </wp:wrapPolygon>
            </wp:wrapTight>
            <wp:docPr id="4" name="Picture 4" descr="C:\Users\revalerian\Pictures\2020-06\AQUF92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valerian\Pictures\2020-06\AQUF9220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D87" w:rsidRPr="000E639A">
        <w:rPr>
          <w:rFonts w:cstheme="minorHAnsi"/>
          <w:i/>
          <w:sz w:val="32"/>
          <w:szCs w:val="32"/>
        </w:rPr>
        <w:t xml:space="preserve">When </w:t>
      </w:r>
      <w:r w:rsidR="00A83951" w:rsidRPr="000E639A">
        <w:rPr>
          <w:rFonts w:cstheme="minorHAnsi"/>
          <w:i/>
          <w:sz w:val="32"/>
          <w:szCs w:val="32"/>
        </w:rPr>
        <w:t xml:space="preserve">can we have </w:t>
      </w:r>
      <w:r w:rsidR="000D6D87" w:rsidRPr="000E639A">
        <w:rPr>
          <w:rFonts w:cstheme="minorHAnsi"/>
          <w:i/>
          <w:sz w:val="32"/>
          <w:szCs w:val="32"/>
        </w:rPr>
        <w:t>Sunday services</w:t>
      </w:r>
      <w:r w:rsidR="00A83951" w:rsidRPr="000E639A">
        <w:rPr>
          <w:rFonts w:cstheme="minorHAnsi"/>
          <w:i/>
          <w:sz w:val="32"/>
          <w:szCs w:val="32"/>
        </w:rPr>
        <w:t xml:space="preserve"> again</w:t>
      </w:r>
      <w:r w:rsidR="000D6D87" w:rsidRPr="000E639A">
        <w:rPr>
          <w:rFonts w:cstheme="minorHAnsi"/>
          <w:i/>
          <w:sz w:val="32"/>
          <w:szCs w:val="32"/>
        </w:rPr>
        <w:t>?</w:t>
      </w:r>
      <w:r w:rsidR="00A83951">
        <w:rPr>
          <w:rFonts w:cstheme="minorHAnsi"/>
          <w:i/>
          <w:sz w:val="28"/>
          <w:szCs w:val="28"/>
        </w:rPr>
        <w:t xml:space="preserve"> </w:t>
      </w:r>
      <w:r w:rsidR="000E639A">
        <w:rPr>
          <w:rFonts w:cstheme="minorHAnsi"/>
          <w:i/>
          <w:sz w:val="28"/>
          <w:szCs w:val="28"/>
        </w:rPr>
        <w:t xml:space="preserve"> </w:t>
      </w:r>
      <w:r w:rsidR="000D6D87" w:rsidRPr="00A83951">
        <w:rPr>
          <w:rFonts w:cstheme="minorHAnsi"/>
          <w:sz w:val="28"/>
          <w:szCs w:val="28"/>
        </w:rPr>
        <w:t>Lots of fol</w:t>
      </w:r>
      <w:r w:rsidR="00A83951" w:rsidRPr="00A83951">
        <w:rPr>
          <w:rFonts w:cstheme="minorHAnsi"/>
          <w:sz w:val="28"/>
          <w:szCs w:val="28"/>
        </w:rPr>
        <w:t xml:space="preserve">k </w:t>
      </w:r>
      <w:r w:rsidR="00FD18AD">
        <w:rPr>
          <w:rFonts w:cstheme="minorHAnsi"/>
          <w:sz w:val="28"/>
          <w:szCs w:val="28"/>
        </w:rPr>
        <w:t xml:space="preserve">have been </w:t>
      </w:r>
      <w:r w:rsidR="00A83951" w:rsidRPr="00A83951">
        <w:rPr>
          <w:rFonts w:cstheme="minorHAnsi"/>
          <w:sz w:val="28"/>
          <w:szCs w:val="28"/>
        </w:rPr>
        <w:t xml:space="preserve">asking me that </w:t>
      </w:r>
      <w:r w:rsidR="00FD18AD">
        <w:rPr>
          <w:rFonts w:cstheme="minorHAnsi"/>
          <w:sz w:val="28"/>
          <w:szCs w:val="28"/>
        </w:rPr>
        <w:t>recently,</w:t>
      </w:r>
      <w:r w:rsidR="00A83951">
        <w:rPr>
          <w:rFonts w:cstheme="minorHAnsi"/>
          <w:sz w:val="28"/>
          <w:szCs w:val="28"/>
        </w:rPr>
        <w:t xml:space="preserve"> echoing our heartfelt longing to gather back in</w:t>
      </w:r>
      <w:r w:rsidR="00A83951" w:rsidRPr="00A83951">
        <w:rPr>
          <w:rFonts w:cstheme="minorHAnsi"/>
          <w:sz w:val="28"/>
          <w:szCs w:val="28"/>
        </w:rPr>
        <w:t xml:space="preserve"> </w:t>
      </w:r>
      <w:r w:rsidR="00A83951">
        <w:rPr>
          <w:rFonts w:cstheme="minorHAnsi"/>
          <w:sz w:val="28"/>
          <w:szCs w:val="28"/>
        </w:rPr>
        <w:t>our beloved church buildings.</w:t>
      </w:r>
      <w:r w:rsidR="0023464D">
        <w:rPr>
          <w:rFonts w:cstheme="minorHAnsi"/>
          <w:sz w:val="28"/>
          <w:szCs w:val="28"/>
        </w:rPr>
        <w:t xml:space="preserve"> It will be wonderful to open the doors </w:t>
      </w:r>
      <w:r w:rsidR="000E639A">
        <w:rPr>
          <w:rFonts w:cstheme="minorHAnsi"/>
          <w:sz w:val="28"/>
          <w:szCs w:val="28"/>
        </w:rPr>
        <w:t xml:space="preserve">for Sunday worship </w:t>
      </w:r>
      <w:r w:rsidR="0023464D">
        <w:rPr>
          <w:rFonts w:cstheme="minorHAnsi"/>
          <w:sz w:val="28"/>
          <w:szCs w:val="28"/>
        </w:rPr>
        <w:t>again</w:t>
      </w:r>
      <w:r w:rsidR="000E639A">
        <w:rPr>
          <w:rFonts w:cstheme="minorHAnsi"/>
          <w:sz w:val="28"/>
          <w:szCs w:val="28"/>
        </w:rPr>
        <w:t xml:space="preserve"> </w:t>
      </w:r>
      <w:r w:rsidR="0023464D">
        <w:rPr>
          <w:rFonts w:cstheme="minorHAnsi"/>
          <w:sz w:val="28"/>
          <w:szCs w:val="28"/>
        </w:rPr>
        <w:t xml:space="preserve">but there’s lots of procedures and practicalities to think about </w:t>
      </w:r>
      <w:r w:rsidR="00D1475A">
        <w:rPr>
          <w:rFonts w:cstheme="minorHAnsi"/>
          <w:sz w:val="28"/>
          <w:szCs w:val="28"/>
        </w:rPr>
        <w:t xml:space="preserve">first. </w:t>
      </w:r>
      <w:r w:rsidR="00646C1E">
        <w:rPr>
          <w:rFonts w:cstheme="minorHAnsi"/>
          <w:sz w:val="28"/>
          <w:szCs w:val="28"/>
        </w:rPr>
        <w:t>It i</w:t>
      </w:r>
      <w:r w:rsidR="00FD18AD">
        <w:rPr>
          <w:rFonts w:cstheme="minorHAnsi"/>
          <w:sz w:val="28"/>
          <w:szCs w:val="28"/>
        </w:rPr>
        <w:t>s vital that we</w:t>
      </w:r>
      <w:r w:rsidR="00D1475A">
        <w:rPr>
          <w:rFonts w:cstheme="minorHAnsi"/>
          <w:sz w:val="28"/>
          <w:szCs w:val="28"/>
        </w:rPr>
        <w:t xml:space="preserve"> keep each other safe </w:t>
      </w:r>
      <w:r>
        <w:rPr>
          <w:rFonts w:cstheme="minorHAnsi"/>
          <w:sz w:val="28"/>
          <w:szCs w:val="28"/>
        </w:rPr>
        <w:t xml:space="preserve">by </w:t>
      </w:r>
      <w:r w:rsidR="00D1475A">
        <w:rPr>
          <w:rFonts w:cstheme="minorHAnsi"/>
          <w:sz w:val="28"/>
          <w:szCs w:val="28"/>
        </w:rPr>
        <w:t>minimiz</w:t>
      </w:r>
      <w:r>
        <w:rPr>
          <w:rFonts w:cstheme="minorHAnsi"/>
          <w:sz w:val="28"/>
          <w:szCs w:val="28"/>
        </w:rPr>
        <w:t xml:space="preserve">ing the </w:t>
      </w:r>
      <w:r w:rsidR="00D1475A">
        <w:rPr>
          <w:rFonts w:cstheme="minorHAnsi"/>
          <w:sz w:val="28"/>
          <w:szCs w:val="28"/>
        </w:rPr>
        <w:t>risk</w:t>
      </w:r>
      <w:r>
        <w:rPr>
          <w:rFonts w:cstheme="minorHAnsi"/>
          <w:sz w:val="28"/>
          <w:szCs w:val="28"/>
        </w:rPr>
        <w:t>s of meeting as a congregation</w:t>
      </w:r>
      <w:r w:rsidR="00D1475A">
        <w:rPr>
          <w:rFonts w:cstheme="minorHAnsi"/>
          <w:sz w:val="28"/>
          <w:szCs w:val="28"/>
        </w:rPr>
        <w:t xml:space="preserve">.  </w:t>
      </w:r>
    </w:p>
    <w:p w14:paraId="537897CC" w14:textId="02D6878E" w:rsidR="00C279FB" w:rsidRDefault="000E639A" w:rsidP="00C279FB">
      <w:pPr>
        <w:rPr>
          <w:rFonts w:cstheme="minorHAnsi"/>
          <w:sz w:val="28"/>
          <w:szCs w:val="28"/>
        </w:rPr>
      </w:pPr>
      <w:r>
        <w:rPr>
          <w:rFonts w:cstheme="minorHAnsi"/>
          <w:sz w:val="28"/>
          <w:szCs w:val="28"/>
        </w:rPr>
        <w:t xml:space="preserve">This time of waiting </w:t>
      </w:r>
      <w:r w:rsidR="002B0CE0">
        <w:rPr>
          <w:rFonts w:cstheme="minorHAnsi"/>
          <w:sz w:val="28"/>
          <w:szCs w:val="28"/>
        </w:rPr>
        <w:t>reminds me of</w:t>
      </w:r>
      <w:r w:rsidR="00C279FB">
        <w:rPr>
          <w:rFonts w:cstheme="minorHAnsi"/>
          <w:sz w:val="28"/>
          <w:szCs w:val="28"/>
        </w:rPr>
        <w:t xml:space="preserve"> </w:t>
      </w:r>
      <w:r w:rsidR="002B0CE0">
        <w:rPr>
          <w:rFonts w:cstheme="minorHAnsi"/>
          <w:sz w:val="28"/>
          <w:szCs w:val="28"/>
        </w:rPr>
        <w:t xml:space="preserve">Psalm 13, which </w:t>
      </w:r>
      <w:r w:rsidR="0023464D">
        <w:rPr>
          <w:rFonts w:cstheme="minorHAnsi"/>
          <w:sz w:val="28"/>
          <w:szCs w:val="28"/>
        </w:rPr>
        <w:t>begins</w:t>
      </w:r>
      <w:r w:rsidR="00646C1E">
        <w:rPr>
          <w:rFonts w:cstheme="minorHAnsi"/>
          <w:sz w:val="28"/>
          <w:szCs w:val="28"/>
        </w:rPr>
        <w:t xml:space="preserve"> </w:t>
      </w:r>
      <w:r w:rsidR="00A83951" w:rsidRPr="0023464D">
        <w:rPr>
          <w:rFonts w:cstheme="minorHAnsi"/>
          <w:i/>
          <w:sz w:val="28"/>
          <w:szCs w:val="28"/>
        </w:rPr>
        <w:t>How long O Lord</w:t>
      </w:r>
      <w:r w:rsidR="00646C1E">
        <w:rPr>
          <w:rFonts w:cstheme="minorHAnsi"/>
          <w:i/>
          <w:sz w:val="28"/>
          <w:szCs w:val="28"/>
        </w:rPr>
        <w:t>, How Long</w:t>
      </w:r>
      <w:r w:rsidR="00A83951" w:rsidRPr="0023464D">
        <w:rPr>
          <w:rFonts w:cstheme="minorHAnsi"/>
          <w:i/>
          <w:sz w:val="28"/>
          <w:szCs w:val="28"/>
        </w:rPr>
        <w:t>?</w:t>
      </w:r>
      <w:r w:rsidR="0023464D">
        <w:rPr>
          <w:rFonts w:cstheme="minorHAnsi"/>
          <w:i/>
          <w:sz w:val="28"/>
          <w:szCs w:val="28"/>
        </w:rPr>
        <w:t xml:space="preserve"> </w:t>
      </w:r>
      <w:r w:rsidR="00C279FB">
        <w:rPr>
          <w:rFonts w:cstheme="minorHAnsi"/>
          <w:sz w:val="28"/>
          <w:szCs w:val="28"/>
        </w:rPr>
        <w:t xml:space="preserve">Our Kirk Session </w:t>
      </w:r>
      <w:r w:rsidR="0063615C">
        <w:rPr>
          <w:rFonts w:cstheme="minorHAnsi"/>
          <w:sz w:val="28"/>
          <w:szCs w:val="28"/>
        </w:rPr>
        <w:t xml:space="preserve">plan to </w:t>
      </w:r>
      <w:r w:rsidR="00C279FB">
        <w:rPr>
          <w:rFonts w:cstheme="minorHAnsi"/>
          <w:sz w:val="28"/>
          <w:szCs w:val="28"/>
        </w:rPr>
        <w:t>discuss these issues on August 10</w:t>
      </w:r>
      <w:r w:rsidR="00C279FB" w:rsidRPr="00C279FB">
        <w:rPr>
          <w:rFonts w:cstheme="minorHAnsi"/>
          <w:sz w:val="28"/>
          <w:szCs w:val="28"/>
          <w:vertAlign w:val="superscript"/>
        </w:rPr>
        <w:t>th</w:t>
      </w:r>
      <w:r w:rsidR="00646C1E">
        <w:rPr>
          <w:rFonts w:cstheme="minorHAnsi"/>
          <w:sz w:val="28"/>
          <w:szCs w:val="28"/>
        </w:rPr>
        <w:t xml:space="preserve">; </w:t>
      </w:r>
      <w:r w:rsidR="00C279FB">
        <w:rPr>
          <w:rFonts w:cstheme="minorHAnsi"/>
          <w:sz w:val="28"/>
          <w:szCs w:val="28"/>
        </w:rPr>
        <w:t xml:space="preserve">hopefully </w:t>
      </w:r>
      <w:r w:rsidR="0063615C">
        <w:rPr>
          <w:rFonts w:cstheme="minorHAnsi"/>
          <w:sz w:val="28"/>
          <w:szCs w:val="28"/>
        </w:rPr>
        <w:t>a</w:t>
      </w:r>
      <w:r w:rsidR="00C279FB">
        <w:rPr>
          <w:rFonts w:cstheme="minorHAnsi"/>
          <w:sz w:val="28"/>
          <w:szCs w:val="28"/>
        </w:rPr>
        <w:t xml:space="preserve"> date </w:t>
      </w:r>
      <w:r w:rsidR="0063615C">
        <w:rPr>
          <w:rFonts w:cstheme="minorHAnsi"/>
          <w:sz w:val="28"/>
          <w:szCs w:val="28"/>
        </w:rPr>
        <w:t xml:space="preserve">will be suggested </w:t>
      </w:r>
      <w:r w:rsidR="00C279FB">
        <w:rPr>
          <w:rFonts w:cstheme="minorHAnsi"/>
          <w:sz w:val="28"/>
          <w:szCs w:val="28"/>
        </w:rPr>
        <w:t xml:space="preserve">then. </w:t>
      </w:r>
    </w:p>
    <w:p w14:paraId="5EEDDF49" w14:textId="77777777" w:rsidR="00EC7822" w:rsidRDefault="000E639A" w:rsidP="00AE37DC">
      <w:pPr>
        <w:rPr>
          <w:rFonts w:ascii="Lucida Handwriting" w:hAnsi="Lucida Handwriting" w:cstheme="minorHAnsi"/>
          <w:sz w:val="28"/>
          <w:szCs w:val="28"/>
        </w:rPr>
      </w:pPr>
      <w:r>
        <w:rPr>
          <w:noProof/>
          <w:lang w:val="en-GB" w:eastAsia="en-GB"/>
        </w:rPr>
        <w:drawing>
          <wp:anchor distT="0" distB="0" distL="114300" distR="114300" simplePos="0" relativeHeight="251668480" behindDoc="1" locked="0" layoutInCell="1" allowOverlap="1" wp14:anchorId="76EC5919" wp14:editId="2590D184">
            <wp:simplePos x="0" y="0"/>
            <wp:positionH relativeFrom="column">
              <wp:posOffset>3770630</wp:posOffset>
            </wp:positionH>
            <wp:positionV relativeFrom="paragraph">
              <wp:posOffset>57150</wp:posOffset>
            </wp:positionV>
            <wp:extent cx="2779395" cy="2895600"/>
            <wp:effectExtent l="0" t="0" r="1905" b="0"/>
            <wp:wrapTight wrapText="bothSides">
              <wp:wrapPolygon edited="0">
                <wp:start x="0" y="0"/>
                <wp:lineTo x="0" y="21458"/>
                <wp:lineTo x="21467" y="21458"/>
                <wp:lineTo x="21467" y="0"/>
                <wp:lineTo x="0" y="0"/>
              </wp:wrapPolygon>
            </wp:wrapTight>
            <wp:docPr id="3" name="Picture 3" descr="Lindore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dores Hou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9395"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15C">
        <w:rPr>
          <w:rFonts w:cstheme="minorHAnsi"/>
          <w:sz w:val="28"/>
          <w:szCs w:val="28"/>
        </w:rPr>
        <w:t xml:space="preserve">Having carefully measured the pews in both churches I estimate we will be able to accommodate all </w:t>
      </w:r>
      <w:r w:rsidR="000A6A9C">
        <w:rPr>
          <w:rFonts w:cstheme="minorHAnsi"/>
          <w:sz w:val="28"/>
          <w:szCs w:val="28"/>
        </w:rPr>
        <w:t xml:space="preserve">of </w:t>
      </w:r>
      <w:r w:rsidR="0063615C">
        <w:rPr>
          <w:rFonts w:cstheme="minorHAnsi"/>
          <w:sz w:val="28"/>
          <w:szCs w:val="28"/>
        </w:rPr>
        <w:t>our regular congregation</w:t>
      </w:r>
      <w:r w:rsidR="000A6A9C">
        <w:rPr>
          <w:rFonts w:cstheme="minorHAnsi"/>
          <w:sz w:val="28"/>
          <w:szCs w:val="28"/>
        </w:rPr>
        <w:t xml:space="preserve">, although social </w:t>
      </w:r>
      <w:r w:rsidR="00646C1E">
        <w:rPr>
          <w:rFonts w:cstheme="minorHAnsi"/>
          <w:sz w:val="28"/>
          <w:szCs w:val="28"/>
        </w:rPr>
        <w:t>distancing</w:t>
      </w:r>
      <w:r w:rsidR="0063615C">
        <w:rPr>
          <w:rFonts w:cstheme="minorHAnsi"/>
          <w:sz w:val="28"/>
          <w:szCs w:val="28"/>
        </w:rPr>
        <w:t xml:space="preserve"> rule</w:t>
      </w:r>
      <w:r w:rsidR="000A6A9C">
        <w:rPr>
          <w:rFonts w:cstheme="minorHAnsi"/>
          <w:sz w:val="28"/>
          <w:szCs w:val="28"/>
        </w:rPr>
        <w:t>s</w:t>
      </w:r>
      <w:r w:rsidR="0063615C">
        <w:rPr>
          <w:rFonts w:cstheme="minorHAnsi"/>
          <w:sz w:val="28"/>
          <w:szCs w:val="28"/>
        </w:rPr>
        <w:t xml:space="preserve"> mean people might be in parts of the church they’ve not sat in before</w:t>
      </w:r>
      <w:r w:rsidR="000A6A9C">
        <w:rPr>
          <w:rFonts w:cstheme="minorHAnsi"/>
          <w:sz w:val="28"/>
          <w:szCs w:val="28"/>
        </w:rPr>
        <w:t xml:space="preserve">. </w:t>
      </w:r>
      <w:r w:rsidR="0052047F">
        <w:rPr>
          <w:rFonts w:cstheme="minorHAnsi"/>
          <w:sz w:val="28"/>
          <w:szCs w:val="28"/>
        </w:rPr>
        <w:t xml:space="preserve">Singing hymns is now prohibited in church </w:t>
      </w:r>
      <w:r w:rsidR="00646C1E">
        <w:rPr>
          <w:rFonts w:cstheme="minorHAnsi"/>
          <w:sz w:val="28"/>
          <w:szCs w:val="28"/>
        </w:rPr>
        <w:t xml:space="preserve">so </w:t>
      </w:r>
      <w:r w:rsidR="0052047F">
        <w:rPr>
          <w:rFonts w:cstheme="minorHAnsi"/>
          <w:sz w:val="28"/>
          <w:szCs w:val="28"/>
        </w:rPr>
        <w:t>we</w:t>
      </w:r>
      <w:r w:rsidR="004959A0">
        <w:rPr>
          <w:rFonts w:cstheme="minorHAnsi"/>
          <w:sz w:val="28"/>
          <w:szCs w:val="28"/>
        </w:rPr>
        <w:t xml:space="preserve">’re </w:t>
      </w:r>
      <w:r w:rsidR="00FF5381">
        <w:rPr>
          <w:rFonts w:cstheme="minorHAnsi"/>
          <w:sz w:val="28"/>
          <w:szCs w:val="28"/>
        </w:rPr>
        <w:t>explor</w:t>
      </w:r>
      <w:r w:rsidR="004959A0">
        <w:rPr>
          <w:rFonts w:cstheme="minorHAnsi"/>
          <w:sz w:val="28"/>
          <w:szCs w:val="28"/>
        </w:rPr>
        <w:t>ing</w:t>
      </w:r>
      <w:r w:rsidR="00FF5381">
        <w:rPr>
          <w:rFonts w:cstheme="minorHAnsi"/>
          <w:sz w:val="28"/>
          <w:szCs w:val="28"/>
        </w:rPr>
        <w:t xml:space="preserve"> other elements of worship from </w:t>
      </w:r>
      <w:r w:rsidR="0052047F">
        <w:rPr>
          <w:rFonts w:cstheme="minorHAnsi"/>
          <w:sz w:val="28"/>
          <w:szCs w:val="28"/>
        </w:rPr>
        <w:t xml:space="preserve">dialogue to </w:t>
      </w:r>
      <w:r w:rsidR="00FF5381">
        <w:rPr>
          <w:rFonts w:cstheme="minorHAnsi"/>
          <w:sz w:val="28"/>
          <w:szCs w:val="28"/>
        </w:rPr>
        <w:t>drama</w:t>
      </w:r>
      <w:r w:rsidR="0052047F">
        <w:rPr>
          <w:rFonts w:cstheme="minorHAnsi"/>
          <w:sz w:val="28"/>
          <w:szCs w:val="28"/>
        </w:rPr>
        <w:t xml:space="preserve">, humming </w:t>
      </w:r>
      <w:r w:rsidR="00FF5381">
        <w:rPr>
          <w:rFonts w:cstheme="minorHAnsi"/>
          <w:sz w:val="28"/>
          <w:szCs w:val="28"/>
        </w:rPr>
        <w:t>to drumming</w:t>
      </w:r>
      <w:r w:rsidR="0052047F">
        <w:rPr>
          <w:rFonts w:cstheme="minorHAnsi"/>
          <w:sz w:val="28"/>
          <w:szCs w:val="28"/>
        </w:rPr>
        <w:t xml:space="preserve"> </w:t>
      </w:r>
      <w:r w:rsidR="002B0CE0">
        <w:rPr>
          <w:rFonts w:cstheme="minorHAnsi"/>
          <w:sz w:val="28"/>
          <w:szCs w:val="28"/>
        </w:rPr>
        <w:t>and beyond!</w:t>
      </w:r>
      <w:r w:rsidR="00FF5381">
        <w:rPr>
          <w:rFonts w:cstheme="minorHAnsi"/>
          <w:sz w:val="28"/>
          <w:szCs w:val="28"/>
        </w:rPr>
        <w:t xml:space="preserve"> </w:t>
      </w:r>
      <w:r w:rsidR="0052047F">
        <w:rPr>
          <w:rFonts w:cstheme="minorHAnsi"/>
          <w:sz w:val="28"/>
          <w:szCs w:val="28"/>
        </w:rPr>
        <w:t xml:space="preserve">Maybe you could </w:t>
      </w:r>
      <w:r w:rsidR="00FD18AD">
        <w:rPr>
          <w:rFonts w:cstheme="minorHAnsi"/>
          <w:sz w:val="28"/>
          <w:szCs w:val="28"/>
        </w:rPr>
        <w:t xml:space="preserve">reflect on </w:t>
      </w:r>
      <w:r w:rsidR="0052047F">
        <w:rPr>
          <w:rFonts w:cstheme="minorHAnsi"/>
          <w:sz w:val="28"/>
          <w:szCs w:val="28"/>
        </w:rPr>
        <w:t>what matters to you in worship</w:t>
      </w:r>
      <w:r w:rsidR="004959A0">
        <w:rPr>
          <w:rFonts w:cstheme="minorHAnsi"/>
          <w:sz w:val="28"/>
          <w:szCs w:val="28"/>
        </w:rPr>
        <w:t>? What</w:t>
      </w:r>
      <w:r w:rsidR="0052047F">
        <w:rPr>
          <w:rFonts w:cstheme="minorHAnsi"/>
          <w:sz w:val="28"/>
          <w:szCs w:val="28"/>
        </w:rPr>
        <w:t xml:space="preserve"> help</w:t>
      </w:r>
      <w:r w:rsidR="004959A0">
        <w:rPr>
          <w:rFonts w:cstheme="minorHAnsi"/>
          <w:sz w:val="28"/>
          <w:szCs w:val="28"/>
        </w:rPr>
        <w:t>s</w:t>
      </w:r>
      <w:r w:rsidR="0052047F">
        <w:rPr>
          <w:rFonts w:cstheme="minorHAnsi"/>
          <w:sz w:val="28"/>
          <w:szCs w:val="28"/>
        </w:rPr>
        <w:t xml:space="preserve"> you engage with the</w:t>
      </w:r>
      <w:r w:rsidR="00FD18AD">
        <w:rPr>
          <w:rFonts w:cstheme="minorHAnsi"/>
          <w:sz w:val="28"/>
          <w:szCs w:val="28"/>
        </w:rPr>
        <w:t xml:space="preserve"> Spirit </w:t>
      </w:r>
      <w:r w:rsidR="0052047F">
        <w:rPr>
          <w:rFonts w:cstheme="minorHAnsi"/>
          <w:sz w:val="28"/>
          <w:szCs w:val="28"/>
        </w:rPr>
        <w:t xml:space="preserve">of </w:t>
      </w:r>
      <w:r w:rsidR="004959A0">
        <w:rPr>
          <w:rFonts w:cstheme="minorHAnsi"/>
          <w:sz w:val="28"/>
          <w:szCs w:val="28"/>
        </w:rPr>
        <w:t xml:space="preserve">wholeness and </w:t>
      </w:r>
      <w:r w:rsidR="0052047F">
        <w:rPr>
          <w:rFonts w:cstheme="minorHAnsi"/>
          <w:sz w:val="28"/>
          <w:szCs w:val="28"/>
        </w:rPr>
        <w:t xml:space="preserve">holiness </w:t>
      </w:r>
      <w:r w:rsidR="00FD18AD">
        <w:rPr>
          <w:rFonts w:cstheme="minorHAnsi"/>
          <w:sz w:val="28"/>
          <w:szCs w:val="28"/>
        </w:rPr>
        <w:t xml:space="preserve">who draws us closer to the Divine </w:t>
      </w:r>
      <w:r w:rsidR="00BB206A">
        <w:rPr>
          <w:rFonts w:cstheme="minorHAnsi"/>
          <w:sz w:val="28"/>
          <w:szCs w:val="28"/>
        </w:rPr>
        <w:t xml:space="preserve">and </w:t>
      </w:r>
      <w:r w:rsidR="004959A0">
        <w:rPr>
          <w:rFonts w:cstheme="minorHAnsi"/>
          <w:sz w:val="28"/>
          <w:szCs w:val="28"/>
        </w:rPr>
        <w:t xml:space="preserve">helps us love </w:t>
      </w:r>
      <w:r w:rsidR="00BB206A">
        <w:rPr>
          <w:rFonts w:cstheme="minorHAnsi"/>
          <w:sz w:val="28"/>
          <w:szCs w:val="28"/>
        </w:rPr>
        <w:t>each other</w:t>
      </w:r>
      <w:r w:rsidR="004959A0">
        <w:rPr>
          <w:rFonts w:cstheme="minorHAnsi"/>
          <w:sz w:val="28"/>
          <w:szCs w:val="28"/>
        </w:rPr>
        <w:t xml:space="preserve"> better?</w:t>
      </w:r>
      <w:r>
        <w:rPr>
          <w:rFonts w:cstheme="minorHAnsi"/>
          <w:sz w:val="28"/>
          <w:szCs w:val="28"/>
        </w:rPr>
        <w:t xml:space="preserve">  </w:t>
      </w:r>
      <w:r w:rsidR="00A071ED">
        <w:rPr>
          <w:rFonts w:cstheme="minorHAnsi"/>
          <w:sz w:val="28"/>
          <w:szCs w:val="28"/>
        </w:rPr>
        <w:t xml:space="preserve">I would </w:t>
      </w:r>
      <w:r>
        <w:rPr>
          <w:rFonts w:cstheme="minorHAnsi"/>
          <w:sz w:val="28"/>
          <w:szCs w:val="28"/>
        </w:rPr>
        <w:t xml:space="preserve">greatly </w:t>
      </w:r>
      <w:r w:rsidR="004959A0">
        <w:rPr>
          <w:rFonts w:cstheme="minorHAnsi"/>
          <w:sz w:val="28"/>
          <w:szCs w:val="28"/>
        </w:rPr>
        <w:t xml:space="preserve">value </w:t>
      </w:r>
      <w:r w:rsidR="00A071ED">
        <w:rPr>
          <w:rFonts w:cstheme="minorHAnsi"/>
          <w:sz w:val="28"/>
          <w:szCs w:val="28"/>
        </w:rPr>
        <w:t>your thoughts.</w:t>
      </w:r>
      <w:r w:rsidR="004959A0">
        <w:rPr>
          <w:rFonts w:cstheme="minorHAnsi"/>
          <w:sz w:val="28"/>
          <w:szCs w:val="28"/>
        </w:rPr>
        <w:t xml:space="preserve">   </w:t>
      </w:r>
      <w:r>
        <w:rPr>
          <w:rFonts w:cstheme="minorHAnsi"/>
          <w:sz w:val="28"/>
          <w:szCs w:val="28"/>
        </w:rPr>
        <w:t xml:space="preserve">           </w:t>
      </w:r>
      <w:r w:rsidRPr="000E639A">
        <w:rPr>
          <w:rFonts w:ascii="Lucida Handwriting" w:hAnsi="Lucida Handwriting" w:cstheme="minorHAnsi"/>
          <w:sz w:val="28"/>
          <w:szCs w:val="28"/>
        </w:rPr>
        <w:t xml:space="preserve"> </w:t>
      </w:r>
      <w:r w:rsidR="004959A0" w:rsidRPr="000E639A">
        <w:rPr>
          <w:rFonts w:ascii="Lucida Handwriting" w:hAnsi="Lucida Handwriting" w:cstheme="minorHAnsi"/>
          <w:sz w:val="28"/>
          <w:szCs w:val="28"/>
        </w:rPr>
        <w:t xml:space="preserve">  </w:t>
      </w:r>
    </w:p>
    <w:p w14:paraId="01A22A8C" w14:textId="30146C26" w:rsidR="00AE37DC" w:rsidRDefault="004959A0" w:rsidP="00AE37DC">
      <w:pPr>
        <w:rPr>
          <w:rFonts w:ascii="Lucida Handwriting" w:hAnsi="Lucida Handwriting" w:cstheme="minorHAnsi"/>
          <w:sz w:val="28"/>
          <w:szCs w:val="28"/>
        </w:rPr>
      </w:pPr>
      <w:r w:rsidRPr="000E639A">
        <w:rPr>
          <w:rFonts w:ascii="Lucida Handwriting" w:hAnsi="Lucida Handwriting" w:cstheme="minorHAnsi"/>
          <w:sz w:val="28"/>
          <w:szCs w:val="28"/>
        </w:rPr>
        <w:t xml:space="preserve">Valerie </w:t>
      </w:r>
    </w:p>
    <w:p w14:paraId="1A85B584" w14:textId="77777777" w:rsidR="004B1931" w:rsidRDefault="004B1931" w:rsidP="00AE37DC">
      <w:pPr>
        <w:rPr>
          <w:rFonts w:cstheme="minorHAnsi"/>
          <w:sz w:val="28"/>
          <w:szCs w:val="28"/>
        </w:rPr>
      </w:pPr>
    </w:p>
    <w:p w14:paraId="5B027116" w14:textId="08B867F6" w:rsidR="00EC7822" w:rsidRDefault="00EC7822" w:rsidP="00EC7822">
      <w:pPr>
        <w:rPr>
          <w:rFonts w:asciiTheme="majorHAnsi" w:hAnsiTheme="majorHAnsi" w:cstheme="majorHAnsi"/>
          <w:b/>
          <w:sz w:val="32"/>
          <w:szCs w:val="32"/>
        </w:rPr>
      </w:pPr>
      <w:r>
        <w:rPr>
          <w:rFonts w:asciiTheme="majorHAnsi" w:hAnsiTheme="majorHAnsi" w:cstheme="majorHAnsi"/>
          <w:b/>
          <w:noProof/>
          <w:sz w:val="32"/>
          <w:szCs w:val="32"/>
          <w:lang w:val="en-GB" w:eastAsia="en-GB"/>
        </w:rPr>
        <mc:AlternateContent>
          <mc:Choice Requires="wps">
            <w:drawing>
              <wp:anchor distT="0" distB="0" distL="114300" distR="114300" simplePos="0" relativeHeight="251676672" behindDoc="0" locked="0" layoutInCell="1" allowOverlap="1" wp14:anchorId="3F03D4B0" wp14:editId="60F74254">
                <wp:simplePos x="0" y="0"/>
                <wp:positionH relativeFrom="column">
                  <wp:posOffset>364402</wp:posOffset>
                </wp:positionH>
                <wp:positionV relativeFrom="paragraph">
                  <wp:posOffset>-169338</wp:posOffset>
                </wp:positionV>
                <wp:extent cx="5486400" cy="389299"/>
                <wp:effectExtent l="12700" t="12700" r="12700" b="17145"/>
                <wp:wrapNone/>
                <wp:docPr id="1" name="Text Box 1"/>
                <wp:cNvGraphicFramePr/>
                <a:graphic xmlns:a="http://schemas.openxmlformats.org/drawingml/2006/main">
                  <a:graphicData uri="http://schemas.microsoft.com/office/word/2010/wordprocessingShape">
                    <wps:wsp>
                      <wps:cNvSpPr txBox="1"/>
                      <wps:spPr>
                        <a:xfrm>
                          <a:off x="0" y="0"/>
                          <a:ext cx="5486400" cy="389299"/>
                        </a:xfrm>
                        <a:prstGeom prst="rect">
                          <a:avLst/>
                        </a:prstGeom>
                        <a:solidFill>
                          <a:schemeClr val="lt1"/>
                        </a:solidFill>
                        <a:ln w="19050">
                          <a:solidFill>
                            <a:schemeClr val="accent1">
                              <a:lumMod val="75000"/>
                            </a:schemeClr>
                          </a:solidFill>
                        </a:ln>
                      </wps:spPr>
                      <wps:txbx>
                        <w:txbxContent>
                          <w:p w14:paraId="53ACA689" w14:textId="49CB0E76" w:rsidR="00EC7822" w:rsidRPr="00EC7822" w:rsidRDefault="00EC7822" w:rsidP="00EC7822">
                            <w:pPr>
                              <w:jc w:val="center"/>
                              <w:rPr>
                                <w:rFonts w:cstheme="minorHAnsi"/>
                                <w:b/>
                                <w:color w:val="2F5496" w:themeColor="accent1" w:themeShade="BF"/>
                                <w:sz w:val="32"/>
                                <w:szCs w:val="32"/>
                              </w:rPr>
                            </w:pPr>
                            <w:r w:rsidRPr="00EC7822">
                              <w:rPr>
                                <w:rFonts w:cstheme="minorHAnsi"/>
                                <w:b/>
                                <w:color w:val="2F5496" w:themeColor="accent1" w:themeShade="BF"/>
                                <w:sz w:val="32"/>
                                <w:szCs w:val="32"/>
                              </w:rPr>
                              <w:t>Walking a Labyrinth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03D4B0" id="_x0000_t202" coordsize="21600,21600" o:spt="202" path="m,l,21600r21600,l21600,xe">
                <v:stroke joinstyle="miter"/>
                <v:path gradientshapeok="t" o:connecttype="rect"/>
              </v:shapetype>
              <v:shape id="Text Box 1" o:spid="_x0000_s1026" type="#_x0000_t202" style="position:absolute;margin-left:28.7pt;margin-top:-13.35pt;width:6in;height:30.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" fillcolor="white [3201]" strokecolor="#2f5496 [2404]" strokeweight="1.5pt">
                <v:textbox>
                  <w:txbxContent>
                    <w:p w14:paraId="53ACA689" w14:textId="49CB0E76" w:rsidR="00EC7822" w:rsidRPr="00EC7822" w:rsidRDefault="00EC7822" w:rsidP="00EC7822">
                      <w:pPr>
                        <w:jc w:val="center"/>
                        <w:rPr>
                          <w:rFonts w:cstheme="minorHAnsi"/>
                          <w:b/>
                          <w:color w:val="2F5496" w:themeColor="accent1" w:themeShade="BF"/>
                          <w:sz w:val="32"/>
                          <w:szCs w:val="32"/>
                        </w:rPr>
                      </w:pPr>
                      <w:r w:rsidRPr="00EC7822">
                        <w:rPr>
                          <w:rFonts w:cstheme="minorHAnsi"/>
                          <w:b/>
                          <w:color w:val="2F5496" w:themeColor="accent1" w:themeShade="BF"/>
                          <w:sz w:val="32"/>
                          <w:szCs w:val="32"/>
                        </w:rPr>
                        <w:t>Walking a Labyrinth</w:t>
                      </w:r>
                    </w:p>
                  </w:txbxContent>
                </v:textbox>
              </v:shape>
            </w:pict>
          </mc:Fallback>
        </mc:AlternateContent>
      </w:r>
    </w:p>
    <w:p w14:paraId="6DDD55F5" w14:textId="1589F98A" w:rsidR="48A663F9" w:rsidRPr="00FF4932" w:rsidRDefault="266C240C" w:rsidP="48A663F9">
      <w:pPr>
        <w:rPr>
          <w:sz w:val="24"/>
          <w:szCs w:val="24"/>
        </w:rPr>
      </w:pPr>
      <w:r w:rsidRPr="00FF4932">
        <w:rPr>
          <w:sz w:val="24"/>
          <w:szCs w:val="24"/>
        </w:rPr>
        <w:t>Labyrinths are ancient, pre-Christian devices, used to enhance meditation. They are not the same as mazes, in which you easily get lost; in a labyrinth there is only one route to follow, which via a circuitous route takes you into the middle and then back out again. There are no walls or hedges as the pattern is marked on the ground in two dimensions only. There is nothing confusing about the directions to take. All you must do is keep putting one foot in front of the other.</w:t>
      </w:r>
    </w:p>
    <w:p w14:paraId="0E9287C8" w14:textId="0944C609" w:rsidR="48A663F9" w:rsidRPr="00FF4932" w:rsidRDefault="266C240C" w:rsidP="48A663F9">
      <w:pPr>
        <w:rPr>
          <w:sz w:val="24"/>
          <w:szCs w:val="24"/>
        </w:rPr>
      </w:pPr>
      <w:r w:rsidRPr="00FF4932">
        <w:rPr>
          <w:sz w:val="24"/>
          <w:szCs w:val="24"/>
        </w:rPr>
        <w:t>So, what’s all the fuss about? Why should anyone bother? What’s it for? A walk round a labyrinth is probably different for everyone, but here’s what it has meant to me:</w:t>
      </w:r>
    </w:p>
    <w:p w14:paraId="13A63A8D" w14:textId="5C693A28" w:rsidR="48A663F9" w:rsidRPr="00A24A28" w:rsidRDefault="00A24A28" w:rsidP="00522BDB">
      <w:pPr>
        <w:pStyle w:val="ListParagraph"/>
        <w:numPr>
          <w:ilvl w:val="0"/>
          <w:numId w:val="11"/>
        </w:numPr>
        <w:spacing w:after="0"/>
        <w:ind w:left="0" w:hanging="796"/>
        <w:rPr>
          <w:sz w:val="24"/>
          <w:szCs w:val="24"/>
        </w:rPr>
      </w:pPr>
      <w:r w:rsidRPr="00FF4932">
        <w:rPr>
          <w:b/>
          <w:noProof/>
          <w:lang w:val="en-GB" w:eastAsia="en-GB"/>
        </w:rPr>
        <w:drawing>
          <wp:anchor distT="0" distB="0" distL="114300" distR="114300" simplePos="0" relativeHeight="251658240" behindDoc="1" locked="0" layoutInCell="1" allowOverlap="1" wp14:anchorId="4754926D" wp14:editId="6F811579">
            <wp:simplePos x="0" y="0"/>
            <wp:positionH relativeFrom="column">
              <wp:posOffset>19050</wp:posOffset>
            </wp:positionH>
            <wp:positionV relativeFrom="paragraph">
              <wp:posOffset>155575</wp:posOffset>
            </wp:positionV>
            <wp:extent cx="3009900" cy="3086100"/>
            <wp:effectExtent l="0" t="0" r="0" b="0"/>
            <wp:wrapTight wrapText="bothSides">
              <wp:wrapPolygon edited="0">
                <wp:start x="0" y="0"/>
                <wp:lineTo x="0" y="21467"/>
                <wp:lineTo x="21463" y="21467"/>
                <wp:lineTo x="21463" y="0"/>
                <wp:lineTo x="0" y="0"/>
              </wp:wrapPolygon>
            </wp:wrapTight>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9900" cy="3086100"/>
                    </a:xfrm>
                    <a:prstGeom prst="rect">
                      <a:avLst/>
                    </a:prstGeom>
                  </pic:spPr>
                </pic:pic>
              </a:graphicData>
            </a:graphic>
            <wp14:sizeRelH relativeFrom="margin">
              <wp14:pctWidth>0</wp14:pctWidth>
            </wp14:sizeRelH>
            <wp14:sizeRelV relativeFrom="margin">
              <wp14:pctHeight>0</wp14:pctHeight>
            </wp14:sizeRelV>
          </wp:anchor>
        </w:drawing>
      </w:r>
      <w:r w:rsidR="266C240C" w:rsidRPr="00A24A28">
        <w:rPr>
          <w:sz w:val="24"/>
          <w:szCs w:val="24"/>
        </w:rPr>
        <w:t>Most of us live in a world where we have to make choices all the time and it can be exhausting. Psychologists have carried out repeated research studies which show how too much choice can impact your mental health. But the labyrinth sets us free from this. Just follow and see how it feels. Relax and enjoy.</w:t>
      </w:r>
    </w:p>
    <w:p w14:paraId="4CAAC1DD" w14:textId="77777777" w:rsidR="00A24A28" w:rsidRPr="00A24A28" w:rsidRDefault="00A24A28" w:rsidP="00A24A28">
      <w:pPr>
        <w:spacing w:after="0"/>
        <w:rPr>
          <w:rFonts w:eastAsiaTheme="minorEastAsia"/>
          <w:sz w:val="24"/>
          <w:szCs w:val="24"/>
        </w:rPr>
      </w:pPr>
    </w:p>
    <w:p w14:paraId="2158082F" w14:textId="77777777" w:rsidR="003C57CE" w:rsidRPr="003C57CE" w:rsidRDefault="266C240C" w:rsidP="003C57CE">
      <w:pPr>
        <w:pStyle w:val="ListParagraph"/>
        <w:numPr>
          <w:ilvl w:val="0"/>
          <w:numId w:val="11"/>
        </w:numPr>
        <w:spacing w:after="0"/>
        <w:rPr>
          <w:rFonts w:eastAsiaTheme="minorEastAsia"/>
          <w:sz w:val="24"/>
          <w:szCs w:val="24"/>
        </w:rPr>
      </w:pPr>
      <w:r w:rsidRPr="00FF4932">
        <w:rPr>
          <w:sz w:val="24"/>
          <w:szCs w:val="24"/>
        </w:rPr>
        <w:t xml:space="preserve">As you follow the path, you will find yourself going in what seems like completely the wrong direction. Oh dear! Is anyone watching? What a waste of time! But if you just keep following the path, as you know you must, you turn a corner and it begins to look a little more promising. Not necessarily direct, but possibly more likely to turn out well. Ouch, until you take the next bend. Does this remind you of anything? </w:t>
      </w:r>
      <w:r w:rsidR="003C57CE">
        <w:rPr>
          <w:sz w:val="24"/>
          <w:szCs w:val="24"/>
        </w:rPr>
        <w:t xml:space="preserve">    </w:t>
      </w:r>
    </w:p>
    <w:p w14:paraId="0839CAD7" w14:textId="77777777" w:rsidR="003C57CE" w:rsidRPr="003C57CE" w:rsidRDefault="003C57CE" w:rsidP="003C57CE">
      <w:pPr>
        <w:pStyle w:val="ListParagraph"/>
        <w:spacing w:after="0"/>
        <w:rPr>
          <w:sz w:val="24"/>
          <w:szCs w:val="24"/>
        </w:rPr>
      </w:pPr>
    </w:p>
    <w:p w14:paraId="5F59ADA6" w14:textId="6A629380" w:rsidR="00522BDB" w:rsidRPr="00522BDB" w:rsidRDefault="003C57CE" w:rsidP="003C57CE">
      <w:pPr>
        <w:pStyle w:val="ListParagraph"/>
        <w:spacing w:after="0"/>
        <w:ind w:left="1080"/>
        <w:rPr>
          <w:rFonts w:eastAsiaTheme="minorEastAsia"/>
          <w:sz w:val="24"/>
          <w:szCs w:val="24"/>
        </w:rPr>
      </w:pPr>
      <w:r>
        <w:rPr>
          <w:sz w:val="24"/>
          <w:szCs w:val="24"/>
        </w:rPr>
        <w:t xml:space="preserve">                                                                       </w:t>
      </w:r>
      <w:r w:rsidR="266C240C" w:rsidRPr="00FF4932">
        <w:rPr>
          <w:sz w:val="24"/>
          <w:szCs w:val="24"/>
        </w:rPr>
        <w:t xml:space="preserve">Real life, for instance? </w:t>
      </w:r>
      <w:r w:rsidR="00522BDB">
        <w:rPr>
          <w:sz w:val="24"/>
          <w:szCs w:val="24"/>
        </w:rPr>
        <w:br/>
      </w:r>
    </w:p>
    <w:p w14:paraId="61830628" w14:textId="55A1F392" w:rsidR="00522BDB" w:rsidRPr="00522BDB" w:rsidRDefault="00522BDB" w:rsidP="00522BDB">
      <w:pPr>
        <w:pStyle w:val="ListParagraph"/>
        <w:numPr>
          <w:ilvl w:val="0"/>
          <w:numId w:val="11"/>
        </w:numPr>
        <w:spacing w:after="0"/>
        <w:ind w:left="284" w:firstLine="0"/>
        <w:rPr>
          <w:rFonts w:eastAsiaTheme="minorEastAsia"/>
          <w:sz w:val="24"/>
          <w:szCs w:val="24"/>
        </w:rPr>
      </w:pPr>
      <w:r>
        <w:rPr>
          <w:sz w:val="24"/>
          <w:szCs w:val="24"/>
        </w:rPr>
        <w:t xml:space="preserve"> </w:t>
      </w:r>
      <w:r w:rsidR="266C240C" w:rsidRPr="00522BDB">
        <w:rPr>
          <w:sz w:val="24"/>
          <w:szCs w:val="24"/>
        </w:rPr>
        <w:t xml:space="preserve">There may be other people on the path. In the gloomy words of the philosopher Jean-Paul Sartre, Hell is other people! They’re going too fast, or too slow, or getting in your way! What’s the overtaking etiquette, you ask yourself? Maybe you see someone else hovering on the edge, watching you and wondering if it’s safe to join. Part of you wants to wave and smile - ‘come on </w:t>
      </w:r>
      <w:r w:rsidR="00D26A9D" w:rsidRPr="00522BDB">
        <w:rPr>
          <w:sz w:val="24"/>
          <w:szCs w:val="24"/>
        </w:rPr>
        <w:t>in</w:t>
      </w:r>
      <w:r w:rsidR="266C240C" w:rsidRPr="00522BDB">
        <w:rPr>
          <w:sz w:val="24"/>
          <w:szCs w:val="24"/>
        </w:rPr>
        <w:t>, the water’s lovely!’ but then you realise they'll find out anyway, just as you have, and you don’t want to speak because the silence feels very peaceful.</w:t>
      </w:r>
      <w:r w:rsidR="00D26A9D" w:rsidRPr="00522BDB">
        <w:rPr>
          <w:sz w:val="24"/>
          <w:szCs w:val="24"/>
        </w:rPr>
        <w:t xml:space="preserve"> </w:t>
      </w:r>
      <w:r>
        <w:rPr>
          <w:sz w:val="24"/>
          <w:szCs w:val="24"/>
        </w:rPr>
        <w:br/>
      </w:r>
    </w:p>
    <w:p w14:paraId="29896B3C" w14:textId="5660FAD1" w:rsidR="48A663F9" w:rsidRPr="00522BDB" w:rsidRDefault="266C240C" w:rsidP="00522BDB">
      <w:pPr>
        <w:pStyle w:val="ListParagraph"/>
        <w:numPr>
          <w:ilvl w:val="0"/>
          <w:numId w:val="11"/>
        </w:numPr>
        <w:spacing w:after="0"/>
        <w:ind w:left="284" w:firstLine="0"/>
        <w:rPr>
          <w:rFonts w:eastAsiaTheme="minorEastAsia"/>
          <w:sz w:val="24"/>
          <w:szCs w:val="24"/>
        </w:rPr>
      </w:pPr>
      <w:r w:rsidRPr="00522BDB">
        <w:rPr>
          <w:sz w:val="24"/>
          <w:szCs w:val="24"/>
        </w:rPr>
        <w:t>If like me your balance is dodgy, you might worry about falling. You wish you had brought a stick. But in the meantime you just have to concentrate.</w:t>
      </w:r>
      <w:r w:rsidR="00A55B27" w:rsidRPr="00522BDB">
        <w:rPr>
          <w:sz w:val="24"/>
          <w:szCs w:val="24"/>
        </w:rPr>
        <w:t xml:space="preserve"> Or you could go full pilgrim, </w:t>
      </w:r>
      <w:r w:rsidRPr="00522BDB">
        <w:rPr>
          <w:sz w:val="24"/>
          <w:szCs w:val="24"/>
        </w:rPr>
        <w:t>on your hands and knees. As Anne Begg, the first disabled MP at Westminster, came to realise – it doesn’t matter how you get there, so long as you arrive.</w:t>
      </w:r>
    </w:p>
    <w:p w14:paraId="0C7C2EDA" w14:textId="77777777" w:rsidR="00A24A28" w:rsidRPr="00A24A28" w:rsidRDefault="00A24A28" w:rsidP="00A24A28">
      <w:pPr>
        <w:pStyle w:val="ListParagraph"/>
        <w:rPr>
          <w:sz w:val="24"/>
          <w:szCs w:val="24"/>
        </w:rPr>
      </w:pPr>
    </w:p>
    <w:p w14:paraId="49243118" w14:textId="77777777" w:rsidR="00A24A28" w:rsidRDefault="00A24A28" w:rsidP="00A24A28">
      <w:pPr>
        <w:pStyle w:val="ListParagraph"/>
        <w:spacing w:after="0"/>
        <w:rPr>
          <w:sz w:val="24"/>
          <w:szCs w:val="24"/>
        </w:rPr>
      </w:pPr>
    </w:p>
    <w:p w14:paraId="2A75C1DA" w14:textId="44191765" w:rsidR="48A663F9" w:rsidRDefault="00A24A28" w:rsidP="00A24A28">
      <w:pPr>
        <w:pStyle w:val="ListParagraph"/>
        <w:numPr>
          <w:ilvl w:val="0"/>
          <w:numId w:val="10"/>
        </w:numPr>
        <w:spacing w:after="0"/>
        <w:rPr>
          <w:sz w:val="24"/>
          <w:szCs w:val="24"/>
        </w:rPr>
      </w:pPr>
      <w:r w:rsidRPr="00D26A9D">
        <w:rPr>
          <w:noProof/>
          <w:sz w:val="24"/>
          <w:szCs w:val="24"/>
          <w:lang w:val="en-GB" w:eastAsia="en-GB"/>
        </w:rPr>
        <w:lastRenderedPageBreak/>
        <w:drawing>
          <wp:anchor distT="0" distB="0" distL="114300" distR="114300" simplePos="0" relativeHeight="251670528" behindDoc="1" locked="0" layoutInCell="1" allowOverlap="1" wp14:anchorId="5B2DA40D" wp14:editId="3BF35349">
            <wp:simplePos x="0" y="0"/>
            <wp:positionH relativeFrom="column">
              <wp:posOffset>-28575</wp:posOffset>
            </wp:positionH>
            <wp:positionV relativeFrom="paragraph">
              <wp:posOffset>51435</wp:posOffset>
            </wp:positionV>
            <wp:extent cx="3848100" cy="2964815"/>
            <wp:effectExtent l="0" t="0" r="0" b="6985"/>
            <wp:wrapTight wrapText="bothSides">
              <wp:wrapPolygon edited="0">
                <wp:start x="0" y="0"/>
                <wp:lineTo x="0" y="21512"/>
                <wp:lineTo x="21493" y="21512"/>
                <wp:lineTo x="21493" y="0"/>
                <wp:lineTo x="0" y="0"/>
              </wp:wrapPolygon>
            </wp:wrapTight>
            <wp:docPr id="5" name="Picture 5" descr="C:\Users\revalerian\Downloads\IMG-31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valerian\Downloads\IMG-3163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8100" cy="2964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266C240C" w:rsidRPr="00FF4932">
        <w:rPr>
          <w:sz w:val="24"/>
          <w:szCs w:val="24"/>
        </w:rPr>
        <w:t xml:space="preserve">And what of the view from the centre? Does it thrill you? Or maybe just give you a satisfying sense of completion? You might find that the arrival isn’t any more significant than the journey. That’s interesting. </w:t>
      </w:r>
    </w:p>
    <w:p w14:paraId="0886122D" w14:textId="77777777" w:rsidR="00A24A28" w:rsidRPr="00A24A28" w:rsidRDefault="00A24A28" w:rsidP="00A24A28">
      <w:pPr>
        <w:spacing w:after="0"/>
        <w:ind w:left="720"/>
        <w:rPr>
          <w:sz w:val="24"/>
          <w:szCs w:val="24"/>
        </w:rPr>
      </w:pPr>
    </w:p>
    <w:p w14:paraId="57658682" w14:textId="4E77CEAD" w:rsidR="48A663F9" w:rsidRDefault="266C240C" w:rsidP="00A24A28">
      <w:pPr>
        <w:pStyle w:val="ListParagraph"/>
        <w:numPr>
          <w:ilvl w:val="0"/>
          <w:numId w:val="10"/>
        </w:numPr>
        <w:spacing w:after="0"/>
        <w:rPr>
          <w:sz w:val="24"/>
          <w:szCs w:val="24"/>
        </w:rPr>
      </w:pPr>
      <w:r w:rsidRPr="00FF4932">
        <w:rPr>
          <w:sz w:val="24"/>
          <w:szCs w:val="24"/>
        </w:rPr>
        <w:t xml:space="preserve">On the way back, you think you know what to expect. You can remember that this meandering around is just the way it is, in labyrinths as in life. And because you’re less anxious about it, you can pause and enjoy the view. There’s no hurry. </w:t>
      </w:r>
    </w:p>
    <w:p w14:paraId="08BAD3FD" w14:textId="77777777" w:rsidR="00D26A9D" w:rsidRDefault="00D26A9D" w:rsidP="00D26A9D">
      <w:pPr>
        <w:pStyle w:val="ListParagraph"/>
        <w:spacing w:after="0"/>
        <w:rPr>
          <w:sz w:val="24"/>
          <w:szCs w:val="24"/>
        </w:rPr>
      </w:pPr>
    </w:p>
    <w:p w14:paraId="198627F1" w14:textId="7C589139" w:rsidR="48A663F9" w:rsidRPr="00FF4932" w:rsidRDefault="266C240C" w:rsidP="48A663F9">
      <w:pPr>
        <w:rPr>
          <w:sz w:val="24"/>
          <w:szCs w:val="24"/>
        </w:rPr>
      </w:pPr>
      <w:r w:rsidRPr="00FF4932">
        <w:rPr>
          <w:rFonts w:ascii="Calibri" w:eastAsia="Calibri" w:hAnsi="Calibri" w:cs="Calibri"/>
          <w:sz w:val="24"/>
          <w:szCs w:val="24"/>
        </w:rPr>
        <w:t>My first experience of walking a labyrinth was at the Episcopal Church in Dollar, where members of the congregation built a double-circle labyrinth to fit among the trees in the church grounds. I didn't really know what to expect, other than comments from friends that walking the labyrinth could be quite a spiritual experience. Well, I'm open to spiritual experiences, despite my prosaic mind, and my experience was certainly enjoyable. It gave me some insights, and I found a certain humour in it.</w:t>
      </w:r>
    </w:p>
    <w:p w14:paraId="21F46822" w14:textId="14BFDBDF" w:rsidR="48A663F9" w:rsidRDefault="266C240C" w:rsidP="48A663F9">
      <w:pPr>
        <w:rPr>
          <w:rFonts w:ascii="Calibri" w:eastAsia="Calibri" w:hAnsi="Calibri" w:cs="Calibri"/>
          <w:sz w:val="24"/>
          <w:szCs w:val="24"/>
        </w:rPr>
      </w:pPr>
      <w:r w:rsidRPr="00FF4932">
        <w:rPr>
          <w:rFonts w:ascii="Calibri" w:eastAsia="Calibri" w:hAnsi="Calibri" w:cs="Calibri"/>
          <w:sz w:val="24"/>
          <w:szCs w:val="24"/>
        </w:rPr>
        <w:t xml:space="preserve">If you Google You-Tubes with 'what is a labyrinth’, you will find many enlightening and enjoyable videos – some learned, some experimental, and no doubt one which makes sense to you. I particularly enjoyed the ones which demonstrated how to draw a labyrinth –it was even trickier than walking one. </w:t>
      </w:r>
    </w:p>
    <w:p w14:paraId="51A99ED5" w14:textId="4854E264" w:rsidR="48A663F9" w:rsidRPr="00FF4932" w:rsidRDefault="00A24A28" w:rsidP="266C240C">
      <w:pPr>
        <w:rPr>
          <w:rFonts w:ascii="Calibri" w:eastAsia="Calibri" w:hAnsi="Calibri" w:cs="Calibri"/>
          <w:sz w:val="24"/>
          <w:szCs w:val="24"/>
        </w:rPr>
      </w:pPr>
      <w:r w:rsidRPr="00FF4932">
        <w:rPr>
          <w:noProof/>
          <w:sz w:val="24"/>
          <w:szCs w:val="24"/>
          <w:lang w:val="en-GB" w:eastAsia="en-GB"/>
        </w:rPr>
        <w:drawing>
          <wp:anchor distT="0" distB="0" distL="114300" distR="114300" simplePos="0" relativeHeight="251659264" behindDoc="1" locked="0" layoutInCell="1" allowOverlap="1" wp14:anchorId="2A08C3EB" wp14:editId="64A274A5">
            <wp:simplePos x="0" y="0"/>
            <wp:positionH relativeFrom="column">
              <wp:posOffset>-28575</wp:posOffset>
            </wp:positionH>
            <wp:positionV relativeFrom="paragraph">
              <wp:posOffset>92710</wp:posOffset>
            </wp:positionV>
            <wp:extent cx="1646555" cy="2543175"/>
            <wp:effectExtent l="0" t="0" r="0" b="9525"/>
            <wp:wrapTight wrapText="bothSides">
              <wp:wrapPolygon edited="0">
                <wp:start x="0" y="0"/>
                <wp:lineTo x="0" y="21519"/>
                <wp:lineTo x="21242" y="21519"/>
                <wp:lineTo x="21242" y="0"/>
                <wp:lineTo x="0" y="0"/>
              </wp:wrapPolygon>
            </wp:wrapTight>
            <wp:docPr id="72025709" name="Picture 7202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646555" cy="2543175"/>
                    </a:xfrm>
                    <a:prstGeom prst="rect">
                      <a:avLst/>
                    </a:prstGeom>
                  </pic:spPr>
                </pic:pic>
              </a:graphicData>
            </a:graphic>
            <wp14:sizeRelH relativeFrom="margin">
              <wp14:pctWidth>0</wp14:pctWidth>
            </wp14:sizeRelH>
            <wp14:sizeRelV relativeFrom="margin">
              <wp14:pctHeight>0</wp14:pctHeight>
            </wp14:sizeRelV>
          </wp:anchor>
        </w:drawing>
      </w:r>
      <w:r w:rsidR="266C240C" w:rsidRPr="00FF4932">
        <w:rPr>
          <w:rFonts w:ascii="Calibri" w:eastAsia="Calibri" w:hAnsi="Calibri" w:cs="Calibri"/>
          <w:sz w:val="24"/>
          <w:szCs w:val="24"/>
        </w:rPr>
        <w:t xml:space="preserve">My recently-published first novel was partly inspired by our own </w:t>
      </w:r>
      <w:r w:rsidR="005B10E6" w:rsidRPr="00FF4932">
        <w:rPr>
          <w:rFonts w:ascii="Calibri" w:eastAsia="Calibri" w:hAnsi="Calibri" w:cs="Calibri"/>
          <w:sz w:val="24"/>
          <w:szCs w:val="24"/>
        </w:rPr>
        <w:t xml:space="preserve">Lindores </w:t>
      </w:r>
      <w:r w:rsidR="266C240C" w:rsidRPr="00FF4932">
        <w:rPr>
          <w:rFonts w:ascii="Calibri" w:eastAsia="Calibri" w:hAnsi="Calibri" w:cs="Calibri"/>
          <w:sz w:val="24"/>
          <w:szCs w:val="24"/>
        </w:rPr>
        <w:t xml:space="preserve">labyrinth. Having listened to Valerie's obsession for many years, it was wonderful to see her bring this project to reality. Unexpectedly, this labyrinth took me in my imagination to a meeting between characters from the present day and the 16th century, just after the monks were banished and the Abbey destroyed. I wanted to fictionalise my setting, and renamed our little town 'Flegg’, after the Dundonian word for fright or surprise; hopefully giving a mysterious edge to what I was trying to achieve. If you like historical fiction with a little fantasy edge, and spot or two of romance, you might like to read it; it’s available on my website </w:t>
      </w:r>
      <w:hyperlink r:id="rId14">
        <w:r w:rsidR="266C240C" w:rsidRPr="00FF4932">
          <w:rPr>
            <w:rStyle w:val="Hyperlink"/>
            <w:rFonts w:ascii="Calibri" w:eastAsia="Calibri" w:hAnsi="Calibri" w:cs="Calibri"/>
            <w:sz w:val="24"/>
            <w:szCs w:val="24"/>
          </w:rPr>
          <w:t>https://www.hlwelsh.co.uk</w:t>
        </w:r>
      </w:hyperlink>
      <w:r w:rsidR="266C240C" w:rsidRPr="00FF4932">
        <w:rPr>
          <w:rFonts w:ascii="Calibri" w:eastAsia="Calibri" w:hAnsi="Calibri" w:cs="Calibri"/>
          <w:sz w:val="24"/>
          <w:szCs w:val="24"/>
        </w:rPr>
        <w:t xml:space="preserve"> or ask Valerie.</w:t>
      </w:r>
    </w:p>
    <w:p w14:paraId="4A6FB867" w14:textId="77777777" w:rsidR="00A24A28" w:rsidRDefault="266C240C" w:rsidP="00A24A28">
      <w:pPr>
        <w:spacing w:after="0"/>
        <w:rPr>
          <w:rFonts w:ascii="Calibri" w:eastAsia="Calibri" w:hAnsi="Calibri" w:cs="Calibri"/>
          <w:sz w:val="24"/>
          <w:szCs w:val="24"/>
        </w:rPr>
      </w:pPr>
      <w:r w:rsidRPr="00FF4932">
        <w:rPr>
          <w:rFonts w:ascii="Calibri" w:eastAsia="Calibri" w:hAnsi="Calibri" w:cs="Calibri"/>
          <w:sz w:val="24"/>
          <w:szCs w:val="24"/>
        </w:rPr>
        <w:t>So there you go: walk the labyrinth and be ready for surprises!</w:t>
      </w:r>
    </w:p>
    <w:p w14:paraId="73D6D756" w14:textId="5A64026D" w:rsidR="003104DC" w:rsidRPr="00FF4932" w:rsidRDefault="00A24A28" w:rsidP="00A24A28">
      <w:pPr>
        <w:spacing w:after="0"/>
        <w:rPr>
          <w:rFonts w:ascii="Calibri" w:eastAsia="Calibri" w:hAnsi="Calibri" w:cs="Calibri"/>
          <w:i/>
          <w:sz w:val="24"/>
          <w:szCs w:val="24"/>
        </w:rPr>
      </w:pPr>
      <w:r>
        <w:rPr>
          <w:rFonts w:ascii="Calibri" w:eastAsia="Calibri" w:hAnsi="Calibri" w:cs="Calibri"/>
          <w:sz w:val="24"/>
          <w:szCs w:val="24"/>
        </w:rPr>
        <w:t xml:space="preserve">                                                                                                  </w:t>
      </w:r>
      <w:r w:rsidR="000E639A">
        <w:rPr>
          <w:rFonts w:ascii="Calibri" w:eastAsia="Calibri" w:hAnsi="Calibri" w:cs="Calibri"/>
          <w:i/>
          <w:sz w:val="24"/>
          <w:szCs w:val="24"/>
        </w:rPr>
        <w:t xml:space="preserve">Helen Welsh, </w:t>
      </w:r>
      <w:r w:rsidR="003104DC" w:rsidRPr="00FF4932">
        <w:rPr>
          <w:rFonts w:ascii="Calibri" w:eastAsia="Calibri" w:hAnsi="Calibri" w:cs="Calibri"/>
          <w:i/>
          <w:sz w:val="24"/>
          <w:szCs w:val="24"/>
        </w:rPr>
        <w:t xml:space="preserve">Author </w:t>
      </w:r>
    </w:p>
    <w:p w14:paraId="545CFD80" w14:textId="0344A5C2" w:rsidR="00656FED" w:rsidRPr="00522BDB" w:rsidRDefault="003104DC" w:rsidP="003104DC">
      <w:pPr>
        <w:rPr>
          <w:rStyle w:val="guidebooklistingpostcode"/>
          <w:rFonts w:cstheme="minorHAnsi"/>
          <w:color w:val="333333"/>
          <w:sz w:val="28"/>
          <w:szCs w:val="28"/>
        </w:rPr>
      </w:pPr>
      <w:r w:rsidRPr="00522BDB">
        <w:rPr>
          <w:rFonts w:cstheme="minorHAnsi"/>
          <w:b/>
          <w:noProof/>
          <w:sz w:val="28"/>
          <w:szCs w:val="28"/>
          <w:lang w:val="en-GB" w:eastAsia="en-GB"/>
        </w:rPr>
        <w:lastRenderedPageBreak/>
        <w:drawing>
          <wp:anchor distT="0" distB="0" distL="114300" distR="114300" simplePos="0" relativeHeight="251666432" behindDoc="1" locked="0" layoutInCell="1" allowOverlap="1" wp14:anchorId="7AF8F5C3" wp14:editId="44CA16C0">
            <wp:simplePos x="0" y="0"/>
            <wp:positionH relativeFrom="column">
              <wp:posOffset>-66675</wp:posOffset>
            </wp:positionH>
            <wp:positionV relativeFrom="paragraph">
              <wp:posOffset>0</wp:posOffset>
            </wp:positionV>
            <wp:extent cx="3050540" cy="2181225"/>
            <wp:effectExtent l="0" t="0" r="0" b="9525"/>
            <wp:wrapTight wrapText="bothSides">
              <wp:wrapPolygon edited="0">
                <wp:start x="0" y="0"/>
                <wp:lineTo x="0" y="21506"/>
                <wp:lineTo x="21447" y="21506"/>
                <wp:lineTo x="21447" y="0"/>
                <wp:lineTo x="0" y="0"/>
              </wp:wrapPolygon>
            </wp:wrapTight>
            <wp:docPr id="2" name="Picture 2" descr="Lindore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dores Hou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054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FED" w:rsidRPr="00522BDB">
        <w:rPr>
          <w:rFonts w:cstheme="minorHAnsi"/>
          <w:b/>
          <w:sz w:val="28"/>
          <w:szCs w:val="28"/>
        </w:rPr>
        <w:t xml:space="preserve">Open Gardens at </w:t>
      </w:r>
      <w:r w:rsidR="00656FED" w:rsidRPr="00522BDB">
        <w:rPr>
          <w:rStyle w:val="guidebooklistingaddress"/>
          <w:rFonts w:cstheme="minorHAnsi"/>
          <w:b/>
          <w:color w:val="333333"/>
          <w:sz w:val="28"/>
          <w:szCs w:val="28"/>
        </w:rPr>
        <w:t>Lindores House</w:t>
      </w:r>
      <w:r w:rsidR="00656FED" w:rsidRPr="00522BDB">
        <w:rPr>
          <w:rStyle w:val="guidebooklistingaddress"/>
          <w:rFonts w:cstheme="minorHAnsi"/>
          <w:color w:val="333333"/>
          <w:sz w:val="28"/>
          <w:szCs w:val="28"/>
        </w:rPr>
        <w:t xml:space="preserve"> </w:t>
      </w:r>
      <w:r w:rsidR="00522BDB" w:rsidRPr="00522BDB">
        <w:rPr>
          <w:rStyle w:val="guidebooklistingaddress"/>
          <w:rFonts w:cstheme="minorHAnsi"/>
          <w:color w:val="333333"/>
          <w:sz w:val="28"/>
          <w:szCs w:val="28"/>
        </w:rPr>
        <w:br/>
      </w:r>
      <w:r w:rsidR="00656FED" w:rsidRPr="00522BDB">
        <w:rPr>
          <w:rStyle w:val="guidebooklistingaddress"/>
          <w:rFonts w:cstheme="minorHAnsi"/>
          <w:color w:val="333333"/>
          <w:sz w:val="28"/>
          <w:szCs w:val="28"/>
        </w:rPr>
        <w:t>(</w:t>
      </w:r>
      <w:r w:rsidRPr="00522BDB">
        <w:rPr>
          <w:rStyle w:val="guidebooklistingpostcode"/>
          <w:rFonts w:cstheme="minorHAnsi"/>
          <w:color w:val="333333"/>
          <w:sz w:val="28"/>
          <w:szCs w:val="28"/>
        </w:rPr>
        <w:t>KY14 6JD</w:t>
      </w:r>
      <w:r w:rsidR="00656FED" w:rsidRPr="00522BDB">
        <w:rPr>
          <w:rStyle w:val="guidebooklistingpostcode"/>
          <w:rFonts w:cstheme="minorHAnsi"/>
          <w:color w:val="333333"/>
          <w:sz w:val="28"/>
          <w:szCs w:val="28"/>
        </w:rPr>
        <w:t xml:space="preserve">) </w:t>
      </w:r>
    </w:p>
    <w:p w14:paraId="2786A8F9" w14:textId="1681829B" w:rsidR="00172C94" w:rsidRPr="00522BDB" w:rsidRDefault="00656FED" w:rsidP="003104DC">
      <w:pPr>
        <w:rPr>
          <w:rStyle w:val="guidebooklistingpostcode"/>
          <w:rFonts w:cstheme="minorHAnsi"/>
          <w:b/>
          <w:bCs/>
          <w:color w:val="333333"/>
          <w:sz w:val="28"/>
          <w:szCs w:val="28"/>
        </w:rPr>
      </w:pPr>
      <w:r w:rsidRPr="00522BDB">
        <w:rPr>
          <w:rStyle w:val="guidebooklistingpostcode"/>
          <w:rFonts w:cstheme="minorHAnsi"/>
          <w:b/>
          <w:bCs/>
          <w:color w:val="333333"/>
          <w:sz w:val="28"/>
          <w:szCs w:val="28"/>
        </w:rPr>
        <w:t>Sunday August 2</w:t>
      </w:r>
      <w:r w:rsidRPr="00522BDB">
        <w:rPr>
          <w:rStyle w:val="guidebooklistingpostcode"/>
          <w:rFonts w:cstheme="minorHAnsi"/>
          <w:b/>
          <w:bCs/>
          <w:color w:val="333333"/>
          <w:sz w:val="28"/>
          <w:szCs w:val="28"/>
          <w:vertAlign w:val="superscript"/>
        </w:rPr>
        <w:t>nd</w:t>
      </w:r>
      <w:r w:rsidR="00C774D3" w:rsidRPr="00522BDB">
        <w:rPr>
          <w:rStyle w:val="guidebooklistingpostcode"/>
          <w:rFonts w:cstheme="minorHAnsi"/>
          <w:b/>
          <w:bCs/>
          <w:color w:val="333333"/>
          <w:sz w:val="28"/>
          <w:szCs w:val="28"/>
        </w:rPr>
        <w:t xml:space="preserve"> &amp; </w:t>
      </w:r>
      <w:r w:rsidRPr="00522BDB">
        <w:rPr>
          <w:rStyle w:val="guidebooklistingpostcode"/>
          <w:rFonts w:cstheme="minorHAnsi"/>
          <w:b/>
          <w:bCs/>
          <w:color w:val="333333"/>
          <w:sz w:val="28"/>
          <w:szCs w:val="28"/>
        </w:rPr>
        <w:t>August 16</w:t>
      </w:r>
      <w:r w:rsidRPr="00522BDB">
        <w:rPr>
          <w:rStyle w:val="guidebooklistingpostcode"/>
          <w:rFonts w:cstheme="minorHAnsi"/>
          <w:b/>
          <w:bCs/>
          <w:color w:val="333333"/>
          <w:sz w:val="28"/>
          <w:szCs w:val="28"/>
          <w:vertAlign w:val="superscript"/>
        </w:rPr>
        <w:t>th</w:t>
      </w:r>
      <w:r w:rsidR="00C774D3" w:rsidRPr="00522BDB">
        <w:rPr>
          <w:rStyle w:val="guidebooklistingpostcode"/>
          <w:rFonts w:cstheme="minorHAnsi"/>
          <w:b/>
          <w:bCs/>
          <w:color w:val="333333"/>
          <w:sz w:val="28"/>
          <w:szCs w:val="28"/>
        </w:rPr>
        <w:t>, 1-5pm</w:t>
      </w:r>
    </w:p>
    <w:p w14:paraId="33909319" w14:textId="62D75676" w:rsidR="00C774D3" w:rsidRPr="00522BDB" w:rsidRDefault="00C774D3" w:rsidP="266C240C">
      <w:pPr>
        <w:rPr>
          <w:rStyle w:val="guidebooklistingpostcode"/>
          <w:rFonts w:cstheme="minorHAnsi"/>
          <w:color w:val="333333"/>
          <w:sz w:val="28"/>
          <w:szCs w:val="28"/>
        </w:rPr>
      </w:pPr>
      <w:r w:rsidRPr="00522BDB">
        <w:rPr>
          <w:rStyle w:val="guidebooklistingpostcode"/>
          <w:rFonts w:cstheme="minorHAnsi"/>
          <w:color w:val="333333"/>
          <w:sz w:val="28"/>
          <w:szCs w:val="28"/>
        </w:rPr>
        <w:t>Entry £5 (proceeds to N.E. Fife Scout Group</w:t>
      </w:r>
      <w:r w:rsidR="00CF00D7" w:rsidRPr="00522BDB">
        <w:rPr>
          <w:rStyle w:val="guidebooklistingpostcode"/>
          <w:rFonts w:cstheme="minorHAnsi"/>
          <w:color w:val="333333"/>
          <w:sz w:val="28"/>
          <w:szCs w:val="28"/>
        </w:rPr>
        <w:t>, Newburgh</w:t>
      </w:r>
      <w:r w:rsidRPr="00522BDB">
        <w:rPr>
          <w:rStyle w:val="guidebooklistingpostcode"/>
          <w:rFonts w:cstheme="minorHAnsi"/>
          <w:color w:val="333333"/>
          <w:sz w:val="28"/>
          <w:szCs w:val="28"/>
        </w:rPr>
        <w:t>)</w:t>
      </w:r>
    </w:p>
    <w:p w14:paraId="740D1D03" w14:textId="36779BD8" w:rsidR="00172C94" w:rsidRPr="00F27DB4" w:rsidRDefault="00C774D3" w:rsidP="266C240C">
      <w:pPr>
        <w:rPr>
          <w:rFonts w:ascii="Corbel" w:hAnsi="Corbel" w:cstheme="minorHAnsi"/>
          <w:color w:val="333333"/>
          <w:sz w:val="28"/>
          <w:szCs w:val="28"/>
        </w:rPr>
      </w:pPr>
      <w:r w:rsidRPr="00522BDB">
        <w:rPr>
          <w:rStyle w:val="guidebooklistingpostcode"/>
          <w:rFonts w:cstheme="minorHAnsi"/>
          <w:color w:val="333333"/>
          <w:sz w:val="28"/>
          <w:szCs w:val="28"/>
        </w:rPr>
        <w:t>No refres</w:t>
      </w:r>
      <w:r w:rsidR="009F5426" w:rsidRPr="00522BDB">
        <w:rPr>
          <w:rStyle w:val="guidebooklistingpostcode"/>
          <w:rFonts w:cstheme="minorHAnsi"/>
          <w:color w:val="333333"/>
          <w:sz w:val="28"/>
          <w:szCs w:val="28"/>
        </w:rPr>
        <w:t>hments provided but visitors</w:t>
      </w:r>
      <w:r w:rsidRPr="00522BDB">
        <w:rPr>
          <w:rStyle w:val="guidebooklistingpostcode"/>
          <w:rFonts w:cstheme="minorHAnsi"/>
          <w:color w:val="333333"/>
          <w:sz w:val="28"/>
          <w:szCs w:val="28"/>
        </w:rPr>
        <w:t xml:space="preserve"> welcome to bring own picnic</w:t>
      </w:r>
      <w:r w:rsidR="00CF00D7" w:rsidRPr="00522BDB">
        <w:rPr>
          <w:rStyle w:val="guidebooklistingpostcode"/>
          <w:rFonts w:cstheme="minorHAnsi"/>
          <w:color w:val="333333"/>
          <w:sz w:val="28"/>
          <w:szCs w:val="28"/>
        </w:rPr>
        <w:t>s</w:t>
      </w:r>
      <w:r w:rsidRPr="00522BDB">
        <w:rPr>
          <w:rStyle w:val="guidebooklistingpostcode"/>
          <w:rFonts w:cstheme="minorHAnsi"/>
          <w:color w:val="333333"/>
          <w:sz w:val="28"/>
          <w:szCs w:val="28"/>
        </w:rPr>
        <w:t xml:space="preserve"> and rug</w:t>
      </w:r>
      <w:r w:rsidR="00CF00D7" w:rsidRPr="00522BDB">
        <w:rPr>
          <w:rStyle w:val="guidebooklistingpostcode"/>
          <w:rFonts w:cstheme="minorHAnsi"/>
          <w:color w:val="333333"/>
          <w:sz w:val="28"/>
          <w:szCs w:val="28"/>
        </w:rPr>
        <w:t>s</w:t>
      </w:r>
      <w:r w:rsidRPr="00522BDB">
        <w:rPr>
          <w:rStyle w:val="guidebooklistingpostcode"/>
          <w:rFonts w:cstheme="minorHAnsi"/>
          <w:color w:val="333333"/>
          <w:sz w:val="28"/>
          <w:szCs w:val="28"/>
        </w:rPr>
        <w:t>/chair</w:t>
      </w:r>
      <w:r w:rsidR="00CF00D7" w:rsidRPr="00522BDB">
        <w:rPr>
          <w:rStyle w:val="guidebooklistingpostcode"/>
          <w:rFonts w:cstheme="minorHAnsi"/>
          <w:color w:val="333333"/>
          <w:sz w:val="28"/>
          <w:szCs w:val="28"/>
        </w:rPr>
        <w:t>s</w:t>
      </w:r>
    </w:p>
    <w:p w14:paraId="44D30FE8" w14:textId="632C083E" w:rsidR="002405AE" w:rsidRDefault="00522BDB" w:rsidP="266C240C">
      <w:pPr>
        <w:rPr>
          <w:rFonts w:ascii="Arial" w:hAnsi="Arial" w:cs="Arial"/>
          <w:i/>
          <w:iCs/>
          <w:color w:val="333333"/>
          <w:shd w:val="clear" w:color="auto" w:fill="D9E8D0"/>
        </w:rPr>
      </w:pPr>
      <w:r w:rsidRPr="007D2E51">
        <w:rPr>
          <w:rFonts w:ascii="Arial" w:hAnsi="Arial" w:cs="Arial"/>
          <w:iCs/>
          <w:noProof/>
          <w:color w:val="333333"/>
          <w:shd w:val="clear" w:color="auto" w:fill="D9E8D0"/>
          <w:lang w:val="en-GB" w:eastAsia="en-GB"/>
        </w:rPr>
        <mc:AlternateContent>
          <mc:Choice Requires="wps">
            <w:drawing>
              <wp:anchor distT="45720" distB="45720" distL="114300" distR="114300" simplePos="0" relativeHeight="251674624" behindDoc="0" locked="0" layoutInCell="1" allowOverlap="1" wp14:anchorId="2C1F0554" wp14:editId="712A543A">
                <wp:simplePos x="0" y="0"/>
                <wp:positionH relativeFrom="column">
                  <wp:posOffset>137795</wp:posOffset>
                </wp:positionH>
                <wp:positionV relativeFrom="paragraph">
                  <wp:posOffset>320675</wp:posOffset>
                </wp:positionV>
                <wp:extent cx="2489200" cy="1303020"/>
                <wp:effectExtent l="0" t="0" r="1270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303020"/>
                        </a:xfrm>
                        <a:prstGeom prst="rect">
                          <a:avLst/>
                        </a:prstGeom>
                        <a:solidFill>
                          <a:srgbClr val="FFFFFF"/>
                        </a:solidFill>
                        <a:ln w="9525">
                          <a:solidFill>
                            <a:srgbClr val="000000"/>
                          </a:solidFill>
                          <a:miter lim="800000"/>
                          <a:headEnd/>
                          <a:tailEnd/>
                        </a:ln>
                      </wps:spPr>
                      <wps:txbx>
                        <w:txbxContent>
                          <w:p w14:paraId="300E91BB" w14:textId="73DDA631" w:rsidR="007D2E51" w:rsidRPr="00DA764C" w:rsidRDefault="00DA764C" w:rsidP="007D2E51">
                            <w:pPr>
                              <w:rPr>
                                <w:b/>
                                <w:sz w:val="28"/>
                                <w:szCs w:val="28"/>
                              </w:rPr>
                            </w:pPr>
                            <w:r w:rsidRPr="00DA764C">
                              <w:rPr>
                                <w:b/>
                                <w:sz w:val="28"/>
                                <w:szCs w:val="28"/>
                              </w:rPr>
                              <w:t>Answers to Herb Quiz (5</w:t>
                            </w:r>
                            <w:r w:rsidRPr="00DA764C">
                              <w:rPr>
                                <w:b/>
                                <w:sz w:val="28"/>
                                <w:szCs w:val="28"/>
                                <w:vertAlign w:val="superscript"/>
                              </w:rPr>
                              <w:t>th</w:t>
                            </w:r>
                            <w:r w:rsidRPr="00DA764C">
                              <w:rPr>
                                <w:b/>
                                <w:sz w:val="28"/>
                                <w:szCs w:val="28"/>
                              </w:rPr>
                              <w:t xml:space="preserve"> July)         </w:t>
                            </w:r>
                            <w:r w:rsidRPr="00DA764C">
                              <w:rPr>
                                <w:sz w:val="24"/>
                                <w:szCs w:val="24"/>
                              </w:rPr>
                              <w:t xml:space="preserve">1--Thyme: 2-Rosemary: 3-Dill: </w:t>
                            </w:r>
                            <w:r w:rsidR="00CD4F37">
                              <w:rPr>
                                <w:sz w:val="24"/>
                                <w:szCs w:val="24"/>
                              </w:rPr>
                              <w:t xml:space="preserve">          </w:t>
                            </w:r>
                            <w:r w:rsidRPr="00DA764C">
                              <w:rPr>
                                <w:sz w:val="24"/>
                                <w:szCs w:val="24"/>
                              </w:rPr>
                              <w:t>4-Parsley:</w:t>
                            </w:r>
                            <w:r w:rsidR="009F5426">
                              <w:rPr>
                                <w:sz w:val="24"/>
                                <w:szCs w:val="24"/>
                              </w:rPr>
                              <w:t xml:space="preserve"> </w:t>
                            </w:r>
                            <w:r w:rsidRPr="00DA764C">
                              <w:rPr>
                                <w:sz w:val="24"/>
                                <w:szCs w:val="24"/>
                              </w:rPr>
                              <w:t xml:space="preserve">5-Sage: 6-Basil: </w:t>
                            </w:r>
                            <w:r w:rsidR="00CD4F37">
                              <w:rPr>
                                <w:sz w:val="24"/>
                                <w:szCs w:val="24"/>
                              </w:rPr>
                              <w:t xml:space="preserve">                 </w:t>
                            </w:r>
                            <w:r w:rsidRPr="00DA764C">
                              <w:rPr>
                                <w:sz w:val="24"/>
                                <w:szCs w:val="24"/>
                              </w:rPr>
                              <w:t xml:space="preserve">7-Sweet Cicely: 8-Bayleaf: </w:t>
                            </w:r>
                            <w:r w:rsidR="009F5426">
                              <w:rPr>
                                <w:sz w:val="24"/>
                                <w:szCs w:val="24"/>
                              </w:rPr>
                              <w:t xml:space="preserve"> </w:t>
                            </w:r>
                            <w:r w:rsidRPr="00DA764C">
                              <w:rPr>
                                <w:sz w:val="24"/>
                                <w:szCs w:val="24"/>
                              </w:rPr>
                              <w:t>9-Mint: 10-Chives: 11-Bay: 12-Borage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F0554" id="_x0000_t202" coordsize="21600,21600" o:spt="202" path="m,l,21600r21600,l21600,xe">
                <v:stroke joinstyle="miter"/>
                <v:path gradientshapeok="t" o:connecttype="rect"/>
              </v:shapetype>
              <v:shape id="Text Box 2" o:spid="_x0000_s1027" type="#_x0000_t202" style="position:absolute;margin-left:10.85pt;margin-top:25.25pt;width:196pt;height:102.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">
                <v:textbox>
                  <w:txbxContent>
                    <w:p w14:paraId="300E91BB" w14:textId="73DDA631" w:rsidR="007D2E51" w:rsidRPr="00DA764C" w:rsidRDefault="00DA764C" w:rsidP="007D2E51">
                      <w:pPr>
                        <w:rPr>
                          <w:b/>
                          <w:sz w:val="28"/>
                          <w:szCs w:val="28"/>
                        </w:rPr>
                      </w:pPr>
                      <w:r w:rsidRPr="00DA764C">
                        <w:rPr>
                          <w:b/>
                          <w:sz w:val="28"/>
                          <w:szCs w:val="28"/>
                        </w:rPr>
                        <w:t>Answers to Herb Quiz (5</w:t>
                      </w:r>
                      <w:r w:rsidRPr="00DA764C">
                        <w:rPr>
                          <w:b/>
                          <w:sz w:val="28"/>
                          <w:szCs w:val="28"/>
                          <w:vertAlign w:val="superscript"/>
                        </w:rPr>
                        <w:t>th</w:t>
                      </w:r>
                      <w:r w:rsidRPr="00DA764C">
                        <w:rPr>
                          <w:b/>
                          <w:sz w:val="28"/>
                          <w:szCs w:val="28"/>
                        </w:rPr>
                        <w:t xml:space="preserve"> July)         </w:t>
                      </w:r>
                      <w:r w:rsidRPr="00DA764C">
                        <w:rPr>
                          <w:sz w:val="24"/>
                          <w:szCs w:val="24"/>
                        </w:rPr>
                        <w:t xml:space="preserve">1--Thyme: 2-Rosemary: 3-Dill: </w:t>
                      </w:r>
                      <w:r w:rsidR="00CD4F37">
                        <w:rPr>
                          <w:sz w:val="24"/>
                          <w:szCs w:val="24"/>
                        </w:rPr>
                        <w:t xml:space="preserve">          </w:t>
                      </w:r>
                      <w:r w:rsidRPr="00DA764C">
                        <w:rPr>
                          <w:sz w:val="24"/>
                          <w:szCs w:val="24"/>
                        </w:rPr>
                        <w:t>4-Parsley:</w:t>
                      </w:r>
                      <w:r w:rsidR="009F5426">
                        <w:rPr>
                          <w:sz w:val="24"/>
                          <w:szCs w:val="24"/>
                        </w:rPr>
                        <w:t xml:space="preserve"> </w:t>
                      </w:r>
                      <w:r w:rsidRPr="00DA764C">
                        <w:rPr>
                          <w:sz w:val="24"/>
                          <w:szCs w:val="24"/>
                        </w:rPr>
                        <w:t xml:space="preserve">5-Sage: 6-Basil: </w:t>
                      </w:r>
                      <w:r w:rsidR="00CD4F37">
                        <w:rPr>
                          <w:sz w:val="24"/>
                          <w:szCs w:val="24"/>
                        </w:rPr>
                        <w:t xml:space="preserve">                 </w:t>
                      </w:r>
                      <w:r w:rsidRPr="00DA764C">
                        <w:rPr>
                          <w:sz w:val="24"/>
                          <w:szCs w:val="24"/>
                        </w:rPr>
                        <w:t xml:space="preserve">7-Sweet Cicely: 8-Bayleaf: </w:t>
                      </w:r>
                      <w:r w:rsidR="009F5426">
                        <w:rPr>
                          <w:sz w:val="24"/>
                          <w:szCs w:val="24"/>
                        </w:rPr>
                        <w:t xml:space="preserve"> </w:t>
                      </w:r>
                      <w:r w:rsidRPr="00DA764C">
                        <w:rPr>
                          <w:sz w:val="24"/>
                          <w:szCs w:val="24"/>
                        </w:rPr>
                        <w:t>9-Mint: 10-Chives: 11-Bay: 12-Borage</w:t>
                      </w:r>
                    </w:p>
                  </w:txbxContent>
                </v:textbox>
                <w10:wrap type="square"/>
              </v:shape>
            </w:pict>
          </mc:Fallback>
        </mc:AlternateContent>
      </w:r>
      <w:r w:rsidRPr="00FF3DAE">
        <w:rPr>
          <w:rFonts w:ascii="Arial" w:hAnsi="Arial" w:cs="Arial"/>
          <w:iCs/>
          <w:noProof/>
          <w:color w:val="333333"/>
          <w:shd w:val="clear" w:color="auto" w:fill="D9E8D0"/>
          <w:lang w:val="en-GB" w:eastAsia="en-GB"/>
        </w:rPr>
        <mc:AlternateContent>
          <mc:Choice Requires="wpg">
            <w:drawing>
              <wp:anchor distT="45720" distB="45720" distL="182880" distR="182880" simplePos="0" relativeHeight="251672576" behindDoc="0" locked="0" layoutInCell="1" allowOverlap="1" wp14:anchorId="7EB0CAF6" wp14:editId="76992237">
                <wp:simplePos x="0" y="0"/>
                <wp:positionH relativeFrom="margin">
                  <wp:posOffset>2762885</wp:posOffset>
                </wp:positionH>
                <wp:positionV relativeFrom="margin">
                  <wp:posOffset>2360333</wp:posOffset>
                </wp:positionV>
                <wp:extent cx="3676015" cy="1598295"/>
                <wp:effectExtent l="0" t="0" r="6985" b="14605"/>
                <wp:wrapSquare wrapText="bothSides"/>
                <wp:docPr id="198" name="Group 198"/>
                <wp:cNvGraphicFramePr/>
                <a:graphic xmlns:a="http://schemas.openxmlformats.org/drawingml/2006/main">
                  <a:graphicData uri="http://schemas.microsoft.com/office/word/2010/wordprocessingGroup">
                    <wpg:wgp>
                      <wpg:cNvGrpSpPr/>
                      <wpg:grpSpPr>
                        <a:xfrm>
                          <a:off x="0" y="0"/>
                          <a:ext cx="3676015" cy="1598295"/>
                          <a:chOff x="-131788" y="-39659"/>
                          <a:chExt cx="3754225" cy="875271"/>
                        </a:xfrm>
                      </wpg:grpSpPr>
                      <wps:wsp>
                        <wps:cNvPr id="199" name="Rectangle 199"/>
                        <wps:cNvSpPr/>
                        <wps:spPr>
                          <a:xfrm>
                            <a:off x="-131788" y="-39659"/>
                            <a:ext cx="3754225" cy="270605"/>
                          </a:xfrm>
                          <a:prstGeom prst="rect">
                            <a:avLst/>
                          </a:prstGeom>
                          <a:solidFill>
                            <a:schemeClr val="accent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19B6E" w14:textId="425BF1EB" w:rsidR="00FF3DAE" w:rsidRPr="007D2E51" w:rsidRDefault="007D2E51">
                              <w:pPr>
                                <w:jc w:val="center"/>
                                <w:rPr>
                                  <w:rFonts w:asciiTheme="majorHAnsi" w:eastAsiaTheme="majorEastAsia" w:hAnsiTheme="majorHAnsi" w:cstheme="majorBidi"/>
                                  <w:color w:val="FFFFFF" w:themeColor="background1"/>
                                  <w:sz w:val="32"/>
                                  <w:szCs w:val="32"/>
                                </w:rPr>
                              </w:pPr>
                              <w:r>
                                <w:rPr>
                                  <w:rFonts w:asciiTheme="majorHAnsi" w:eastAsiaTheme="majorEastAsia" w:hAnsiTheme="majorHAnsi" w:cstheme="majorBidi"/>
                                  <w:color w:val="FFFFFF" w:themeColor="background1"/>
                                  <w:sz w:val="32"/>
                                  <w:szCs w:val="32"/>
                                </w:rPr>
                                <w:t xml:space="preserve">Request from our </w:t>
                              </w:r>
                              <w:r w:rsidR="00FF3DAE" w:rsidRPr="007D2E51">
                                <w:rPr>
                                  <w:rFonts w:asciiTheme="majorHAnsi" w:eastAsiaTheme="majorEastAsia" w:hAnsiTheme="majorHAnsi" w:cstheme="majorBidi"/>
                                  <w:color w:val="FFFFFF" w:themeColor="background1"/>
                                  <w:sz w:val="32"/>
                                  <w:szCs w:val="32"/>
                                </w:rPr>
                                <w:t>Treasurer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31788" y="235274"/>
                            <a:ext cx="3754225" cy="600338"/>
                          </a:xfrm>
                          <a:prstGeom prst="rect">
                            <a:avLst/>
                          </a:prstGeom>
                          <a:noFill/>
                          <a:ln w="635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5E47B97" w14:textId="5C5CDA04" w:rsidR="00FF3DAE" w:rsidRPr="00FF3DAE" w:rsidRDefault="00FF3DAE">
                              <w:pPr>
                                <w:rPr>
                                  <w:caps/>
                                  <w:color w:val="4472C4" w:themeColor="accent1"/>
                                  <w:sz w:val="24"/>
                                  <w:szCs w:val="24"/>
                                </w:rPr>
                              </w:pPr>
                              <w:r>
                                <w:rPr>
                                  <w:caps/>
                                  <w:color w:val="4472C4" w:themeColor="accent1"/>
                                  <w:sz w:val="24"/>
                                  <w:szCs w:val="24"/>
                                </w:rPr>
                                <w:t xml:space="preserve">if you are saving up collection envelopes for church Please could you make your donation by cheque or standing order </w:t>
                              </w:r>
                              <w:r w:rsidR="007D2E51">
                                <w:rPr>
                                  <w:caps/>
                                  <w:color w:val="4472C4" w:themeColor="accent1"/>
                                  <w:sz w:val="24"/>
                                  <w:szCs w:val="24"/>
                                </w:rPr>
                                <w:t>instead of cash. this for both safety and convenie</w:t>
                              </w:r>
                              <w:r>
                                <w:rPr>
                                  <w:caps/>
                                  <w:color w:val="4472C4" w:themeColor="accent1"/>
                                  <w:sz w:val="24"/>
                                  <w:szCs w:val="24"/>
                                </w:rPr>
                                <w:t>nce</w:t>
                              </w:r>
                              <w:r w:rsidR="007D2E51">
                                <w:rPr>
                                  <w:caps/>
                                  <w:color w:val="4472C4" w:themeColor="accent1"/>
                                  <w:sz w:val="24"/>
                                  <w:szCs w:val="24"/>
                                </w:rPr>
                                <w:t>. thank you</w:t>
                              </w:r>
                              <w:r>
                                <w:rPr>
                                  <w:caps/>
                                  <w:color w:val="4472C4" w:themeColor="accent1"/>
                                  <w:sz w:val="24"/>
                                  <w:szCs w:val="24"/>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B0CAF6" id="Group 198" o:spid="_x0000_s1028" style="position:absolute;margin-left:217.55pt;margin-top:185.85pt;width:289.45pt;height:125.85pt;z-index:251672576;mso-wrap-distance-left:14.4pt;mso-wrap-distance-top:3.6pt;mso-wrap-distance-right:14.4pt;mso-wrap-distance-bottom:3.6pt;mso-position-horizontal-relative:margin;mso-position-vertical-relative:margin;mso-width-relative:margin;mso-height-relative:margin" coordorigin="-1317,-396" coordsize="37542,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">
                <v:rect id="Rectangle 199" o:spid="_x0000_s1029" style="position:absolute;left:-1317;top:-396;width:37541;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" fillcolor="#4472c4 [3204]" strokecolor="#2f5496 [2404]" strokeweight="1pt">
                  <v:textbox>
                    <w:txbxContent>
                      <w:p w14:paraId="1EF19B6E" w14:textId="425BF1EB" w:rsidR="00FF3DAE" w:rsidRPr="007D2E51" w:rsidRDefault="007D2E51">
                        <w:pPr>
                          <w:jc w:val="center"/>
                          <w:rPr>
                            <w:rFonts w:asciiTheme="majorHAnsi" w:eastAsiaTheme="majorEastAsia" w:hAnsiTheme="majorHAnsi" w:cstheme="majorBidi"/>
                            <w:color w:val="FFFFFF" w:themeColor="background1"/>
                            <w:sz w:val="32"/>
                            <w:szCs w:val="32"/>
                          </w:rPr>
                        </w:pPr>
                        <w:r>
                          <w:rPr>
                            <w:rFonts w:asciiTheme="majorHAnsi" w:eastAsiaTheme="majorEastAsia" w:hAnsiTheme="majorHAnsi" w:cstheme="majorBidi"/>
                            <w:color w:val="FFFFFF" w:themeColor="background1"/>
                            <w:sz w:val="32"/>
                            <w:szCs w:val="32"/>
                          </w:rPr>
                          <w:t xml:space="preserve">Request from our </w:t>
                        </w:r>
                        <w:r w:rsidR="00FF3DAE" w:rsidRPr="007D2E51">
                          <w:rPr>
                            <w:rFonts w:asciiTheme="majorHAnsi" w:eastAsiaTheme="majorEastAsia" w:hAnsiTheme="majorHAnsi" w:cstheme="majorBidi"/>
                            <w:color w:val="FFFFFF" w:themeColor="background1"/>
                            <w:sz w:val="32"/>
                            <w:szCs w:val="32"/>
                          </w:rPr>
                          <w:t>Treasurer</w:t>
                        </w:r>
                      </w:p>
                    </w:txbxContent>
                  </v:textbox>
                </v:rect>
                <v:shape id="Text Box 200" o:spid="_x0000_s1030" type="#_x0000_t202" style="position:absolute;left:-1317;top:2352;width:37541;height: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" filled="f" strokecolor="#2f5496 [2404]" strokeweight=".5pt">
                  <v:textbox inset=",7.2pt,,0">
                    <w:txbxContent>
                      <w:p w14:paraId="35E47B97" w14:textId="5C5CDA04" w:rsidR="00FF3DAE" w:rsidRPr="00FF3DAE" w:rsidRDefault="00FF3DAE">
                        <w:pPr>
                          <w:rPr>
                            <w:caps/>
                            <w:color w:val="4472C4" w:themeColor="accent1"/>
                            <w:sz w:val="24"/>
                            <w:szCs w:val="24"/>
                          </w:rPr>
                        </w:pPr>
                        <w:r>
                          <w:rPr>
                            <w:caps/>
                            <w:color w:val="4472C4" w:themeColor="accent1"/>
                            <w:sz w:val="24"/>
                            <w:szCs w:val="24"/>
                          </w:rPr>
                          <w:t xml:space="preserve">if you are saving up collection envelopes for church Please could you make your donation by cheque or standing order </w:t>
                        </w:r>
                        <w:r w:rsidR="007D2E51">
                          <w:rPr>
                            <w:caps/>
                            <w:color w:val="4472C4" w:themeColor="accent1"/>
                            <w:sz w:val="24"/>
                            <w:szCs w:val="24"/>
                          </w:rPr>
                          <w:t>instead of cash. this for both safety and convenie</w:t>
                        </w:r>
                        <w:r>
                          <w:rPr>
                            <w:caps/>
                            <w:color w:val="4472C4" w:themeColor="accent1"/>
                            <w:sz w:val="24"/>
                            <w:szCs w:val="24"/>
                          </w:rPr>
                          <w:t>nce</w:t>
                        </w:r>
                        <w:r w:rsidR="007D2E51">
                          <w:rPr>
                            <w:caps/>
                            <w:color w:val="4472C4" w:themeColor="accent1"/>
                            <w:sz w:val="24"/>
                            <w:szCs w:val="24"/>
                          </w:rPr>
                          <w:t>. thank you</w:t>
                        </w:r>
                        <w:r>
                          <w:rPr>
                            <w:caps/>
                            <w:color w:val="4472C4" w:themeColor="accent1"/>
                            <w:sz w:val="24"/>
                            <w:szCs w:val="24"/>
                          </w:rPr>
                          <w:t xml:space="preserve"> </w:t>
                        </w:r>
                      </w:p>
                    </w:txbxContent>
                  </v:textbox>
                </v:shape>
                <w10:wrap type="square" anchorx="margin" anchory="margin"/>
              </v:group>
            </w:pict>
          </mc:Fallback>
        </mc:AlternateContent>
      </w:r>
    </w:p>
    <w:p w14:paraId="193DA927" w14:textId="77777777" w:rsidR="00CD4F37" w:rsidRDefault="00CD4F37" w:rsidP="00F27DB4">
      <w:pPr>
        <w:rPr>
          <w:b/>
          <w:sz w:val="24"/>
          <w:szCs w:val="24"/>
        </w:rPr>
      </w:pPr>
    </w:p>
    <w:p w14:paraId="5EA93A5C" w14:textId="75982779" w:rsidR="009F5426" w:rsidRPr="00522BDB" w:rsidRDefault="009F5426" w:rsidP="00CD4F37">
      <w:pPr>
        <w:spacing w:after="0"/>
        <w:rPr>
          <w:b/>
          <w:sz w:val="24"/>
          <w:szCs w:val="24"/>
        </w:rPr>
      </w:pPr>
      <w:r w:rsidRPr="00522BDB">
        <w:rPr>
          <w:b/>
          <w:sz w:val="24"/>
          <w:szCs w:val="24"/>
        </w:rPr>
        <w:t>Births</w:t>
      </w:r>
      <w:r w:rsidR="0013374B" w:rsidRPr="00522BDB">
        <w:rPr>
          <w:b/>
          <w:sz w:val="24"/>
          <w:szCs w:val="24"/>
        </w:rPr>
        <w:t>:</w:t>
      </w:r>
    </w:p>
    <w:p w14:paraId="298A358F" w14:textId="37FB1074" w:rsidR="00522BDB" w:rsidRPr="00522BDB" w:rsidRDefault="00522BDB" w:rsidP="00CD4F37">
      <w:pPr>
        <w:spacing w:after="0"/>
        <w:ind w:right="15"/>
        <w:rPr>
          <w:sz w:val="24"/>
          <w:szCs w:val="24"/>
        </w:rPr>
      </w:pPr>
      <w:r w:rsidRPr="00522BDB">
        <w:rPr>
          <w:noProof/>
          <w:lang w:val="en-GB" w:eastAsia="en-GB"/>
        </w:rPr>
        <w:drawing>
          <wp:anchor distT="0" distB="0" distL="114300" distR="114300" simplePos="0" relativeHeight="251675648" behindDoc="1" locked="0" layoutInCell="1" allowOverlap="1" wp14:anchorId="6657CA31" wp14:editId="49880959">
            <wp:simplePos x="0" y="0"/>
            <wp:positionH relativeFrom="column">
              <wp:posOffset>2923540</wp:posOffset>
            </wp:positionH>
            <wp:positionV relativeFrom="paragraph">
              <wp:posOffset>17780</wp:posOffset>
            </wp:positionV>
            <wp:extent cx="3446780" cy="3876675"/>
            <wp:effectExtent l="0" t="0" r="1270" b="9525"/>
            <wp:wrapTight wrapText="bothSides">
              <wp:wrapPolygon edited="0">
                <wp:start x="0" y="0"/>
                <wp:lineTo x="0" y="21547"/>
                <wp:lineTo x="21489" y="21547"/>
                <wp:lineTo x="21489" y="0"/>
                <wp:lineTo x="0" y="0"/>
              </wp:wrapPolygon>
            </wp:wrapTight>
            <wp:docPr id="6" name="Picture 6" descr="C:\Users\revalerian\Downloads\DSC_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valerian\Downloads\DSC_32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6780"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426" w:rsidRPr="00522BDB">
        <w:rPr>
          <w:sz w:val="24"/>
          <w:szCs w:val="24"/>
        </w:rPr>
        <w:t>Anne &amp; John Nicol have three new grandchildren:</w:t>
      </w:r>
      <w:r w:rsidR="0013374B" w:rsidRPr="00522BDB">
        <w:rPr>
          <w:sz w:val="24"/>
          <w:szCs w:val="24"/>
        </w:rPr>
        <w:t xml:space="preserve"> </w:t>
      </w:r>
      <w:r w:rsidR="009F5426" w:rsidRPr="00522BDB">
        <w:rPr>
          <w:sz w:val="24"/>
          <w:szCs w:val="24"/>
        </w:rPr>
        <w:t xml:space="preserve">Yarra, born in March and </w:t>
      </w:r>
    </w:p>
    <w:p w14:paraId="6836961D" w14:textId="4895DAE3" w:rsidR="009F5426" w:rsidRPr="00522BDB" w:rsidRDefault="009F5426" w:rsidP="009F5426">
      <w:pPr>
        <w:spacing w:after="0"/>
        <w:rPr>
          <w:sz w:val="24"/>
          <w:szCs w:val="24"/>
        </w:rPr>
      </w:pPr>
      <w:r w:rsidRPr="00522BDB">
        <w:rPr>
          <w:sz w:val="24"/>
          <w:szCs w:val="24"/>
        </w:rPr>
        <w:t>Seren &amp; Torryn</w:t>
      </w:r>
      <w:r w:rsidR="00AE34AD" w:rsidRPr="00522BDB">
        <w:rPr>
          <w:sz w:val="24"/>
          <w:szCs w:val="24"/>
        </w:rPr>
        <w:t xml:space="preserve"> (twins) born </w:t>
      </w:r>
      <w:r w:rsidRPr="00522BDB">
        <w:rPr>
          <w:sz w:val="24"/>
          <w:szCs w:val="24"/>
        </w:rPr>
        <w:t xml:space="preserve">in </w:t>
      </w:r>
      <w:r w:rsidR="00AE34AD" w:rsidRPr="00522BDB">
        <w:rPr>
          <w:sz w:val="24"/>
          <w:szCs w:val="24"/>
        </w:rPr>
        <w:t>April</w:t>
      </w:r>
      <w:r w:rsidRPr="00522BDB">
        <w:rPr>
          <w:sz w:val="24"/>
          <w:szCs w:val="24"/>
        </w:rPr>
        <w:t xml:space="preserve">. </w:t>
      </w:r>
    </w:p>
    <w:p w14:paraId="1129CCC6" w14:textId="6B4504DA" w:rsidR="009F5426" w:rsidRDefault="009F5426" w:rsidP="009F5426">
      <w:pPr>
        <w:spacing w:after="0"/>
        <w:rPr>
          <w:sz w:val="24"/>
          <w:szCs w:val="24"/>
        </w:rPr>
      </w:pPr>
      <w:r w:rsidRPr="00522BDB">
        <w:rPr>
          <w:sz w:val="24"/>
          <w:szCs w:val="24"/>
        </w:rPr>
        <w:t xml:space="preserve">James &amp; Clare Leslie-Melville have a grandson Wolf Archie, born in March. </w:t>
      </w:r>
    </w:p>
    <w:p w14:paraId="7E6D315E" w14:textId="77777777" w:rsidR="00CD4F37" w:rsidRPr="00522BDB" w:rsidRDefault="00CD4F37" w:rsidP="009F5426">
      <w:pPr>
        <w:spacing w:after="0"/>
        <w:rPr>
          <w:sz w:val="24"/>
          <w:szCs w:val="24"/>
        </w:rPr>
      </w:pPr>
    </w:p>
    <w:p w14:paraId="6F06AC82" w14:textId="66E3E4A1" w:rsidR="0013374B" w:rsidRPr="00522BDB" w:rsidRDefault="0013374B" w:rsidP="009F5426">
      <w:pPr>
        <w:spacing w:after="0"/>
        <w:rPr>
          <w:b/>
          <w:sz w:val="24"/>
          <w:szCs w:val="24"/>
        </w:rPr>
      </w:pPr>
      <w:r w:rsidRPr="00522BDB">
        <w:rPr>
          <w:b/>
          <w:sz w:val="24"/>
          <w:szCs w:val="24"/>
        </w:rPr>
        <w:t>Deaths:</w:t>
      </w:r>
    </w:p>
    <w:p w14:paraId="308B9319" w14:textId="5B41061A" w:rsidR="00A26046" w:rsidRDefault="00A26046" w:rsidP="009F5426">
      <w:pPr>
        <w:spacing w:after="0"/>
        <w:rPr>
          <w:sz w:val="28"/>
          <w:szCs w:val="28"/>
        </w:rPr>
      </w:pPr>
      <w:r w:rsidRPr="00522BDB">
        <w:rPr>
          <w:sz w:val="24"/>
          <w:szCs w:val="24"/>
        </w:rPr>
        <w:t xml:space="preserve">Funerals have taken place in lockdown for: </w:t>
      </w:r>
      <w:r w:rsidR="00EF5808" w:rsidRPr="00522BDB">
        <w:rPr>
          <w:sz w:val="24"/>
          <w:szCs w:val="24"/>
        </w:rPr>
        <w:t>Isabel Lawrie, Gracie Summers, Ronnie Gray, Donald Bain, Margaret Bousie &amp;</w:t>
      </w:r>
      <w:r w:rsidR="00F1058C" w:rsidRPr="00522BDB">
        <w:rPr>
          <w:sz w:val="24"/>
          <w:szCs w:val="24"/>
        </w:rPr>
        <w:t xml:space="preserve"> Peter Williamson.  The number limits for funeral attendees has been hard for many families and it</w:t>
      </w:r>
      <w:r w:rsidRPr="00522BDB">
        <w:rPr>
          <w:sz w:val="24"/>
          <w:szCs w:val="24"/>
        </w:rPr>
        <w:t xml:space="preserve"> is </w:t>
      </w:r>
      <w:r w:rsidR="00E06A69" w:rsidRPr="00522BDB">
        <w:rPr>
          <w:sz w:val="24"/>
          <w:szCs w:val="24"/>
        </w:rPr>
        <w:t xml:space="preserve">deeply </w:t>
      </w:r>
      <w:r w:rsidRPr="00522BDB">
        <w:rPr>
          <w:sz w:val="24"/>
          <w:szCs w:val="24"/>
        </w:rPr>
        <w:t>moving to see local people</w:t>
      </w:r>
      <w:r w:rsidR="00E06A69" w:rsidRPr="00522BDB">
        <w:rPr>
          <w:sz w:val="24"/>
          <w:szCs w:val="24"/>
        </w:rPr>
        <w:t xml:space="preserve"> lining the streets to pay their respects as the hearse passes. All bereaved families have been offered a memorial service in church at a later date. </w:t>
      </w:r>
    </w:p>
    <w:p w14:paraId="24F2F8E0" w14:textId="3E0BD7D0" w:rsidR="00E06A69" w:rsidRDefault="00CD4F37" w:rsidP="009F5426">
      <w:pPr>
        <w:spacing w:after="0"/>
        <w:rPr>
          <w:sz w:val="28"/>
          <w:szCs w:val="28"/>
        </w:rPr>
      </w:pPr>
      <w:r>
        <w:rPr>
          <w:sz w:val="28"/>
          <w:szCs w:val="28"/>
        </w:rPr>
        <w:t xml:space="preserve"> </w:t>
      </w:r>
    </w:p>
    <w:p w14:paraId="4918F4D8" w14:textId="639C1F1A" w:rsidR="009F5426" w:rsidRPr="00522BDB" w:rsidRDefault="00E06A69" w:rsidP="00522BDB">
      <w:pPr>
        <w:spacing w:after="0"/>
        <w:rPr>
          <w:b/>
          <w:sz w:val="28"/>
          <w:szCs w:val="28"/>
        </w:rPr>
      </w:pPr>
      <w:r w:rsidRPr="004373AA">
        <w:rPr>
          <w:b/>
          <w:sz w:val="28"/>
          <w:szCs w:val="28"/>
        </w:rPr>
        <w:t>Contact d</w:t>
      </w:r>
      <w:r w:rsidR="00F1058C" w:rsidRPr="004373AA">
        <w:rPr>
          <w:b/>
          <w:sz w:val="28"/>
          <w:szCs w:val="28"/>
        </w:rPr>
        <w:t>etails for Valerie Walker</w:t>
      </w:r>
      <w:r w:rsidRPr="004373AA">
        <w:rPr>
          <w:b/>
          <w:sz w:val="28"/>
          <w:szCs w:val="28"/>
        </w:rPr>
        <w:t xml:space="preserve">: </w:t>
      </w:r>
      <w:hyperlink r:id="rId17" w:history="1">
        <w:r w:rsidRPr="004373AA">
          <w:rPr>
            <w:rStyle w:val="Hyperlink"/>
            <w:b/>
            <w:sz w:val="28"/>
            <w:szCs w:val="28"/>
          </w:rPr>
          <w:t>revalerian@gmail.com</w:t>
        </w:r>
      </w:hyperlink>
      <w:r w:rsidR="00CD4F37">
        <w:rPr>
          <w:b/>
          <w:sz w:val="28"/>
          <w:szCs w:val="28"/>
        </w:rPr>
        <w:t xml:space="preserve">                   </w:t>
      </w:r>
      <w:bookmarkStart w:id="0" w:name="_GoBack"/>
      <w:bookmarkEnd w:id="0"/>
      <w:r w:rsidRPr="004373AA">
        <w:rPr>
          <w:b/>
          <w:sz w:val="28"/>
          <w:szCs w:val="28"/>
        </w:rPr>
        <w:t>phone 01337 84799</w:t>
      </w:r>
    </w:p>
    <w:sectPr w:rsidR="009F5426" w:rsidRPr="00522BDB" w:rsidSect="004B1931">
      <w:pgSz w:w="11906" w:h="16838"/>
      <w:pgMar w:top="894"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C004F9" w14:textId="77777777" w:rsidR="00FF58A6" w:rsidRDefault="00FF58A6" w:rsidP="00EA6BC7">
      <w:pPr>
        <w:spacing w:after="0" w:line="240" w:lineRule="auto"/>
      </w:pPr>
      <w:r>
        <w:separator/>
      </w:r>
    </w:p>
  </w:endnote>
  <w:endnote w:type="continuationSeparator" w:id="0">
    <w:p w14:paraId="4B64D048" w14:textId="77777777" w:rsidR="00FF58A6" w:rsidRDefault="00FF58A6" w:rsidP="00EA6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332C9" w14:textId="77777777" w:rsidR="00FF58A6" w:rsidRDefault="00FF58A6" w:rsidP="00EA6BC7">
      <w:pPr>
        <w:spacing w:after="0" w:line="240" w:lineRule="auto"/>
      </w:pPr>
      <w:r>
        <w:separator/>
      </w:r>
    </w:p>
  </w:footnote>
  <w:footnote w:type="continuationSeparator" w:id="0">
    <w:p w14:paraId="01A7E55A" w14:textId="77777777" w:rsidR="00FF58A6" w:rsidRDefault="00FF58A6" w:rsidP="00EA6B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17EFF"/>
    <w:multiLevelType w:val="hybridMultilevel"/>
    <w:tmpl w:val="704EEAF8"/>
    <w:lvl w:ilvl="0" w:tplc="3B582A6A">
      <w:start w:val="2"/>
      <w:numFmt w:val="decimal"/>
      <w:lvlText w:val="%1."/>
      <w:lvlJc w:val="left"/>
      <w:pPr>
        <w:ind w:left="1080" w:hanging="360"/>
      </w:pPr>
      <w:rPr>
        <w:rFonts w:eastAsiaTheme="min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5E6166F"/>
    <w:multiLevelType w:val="hybridMultilevel"/>
    <w:tmpl w:val="AF1AED46"/>
    <w:lvl w:ilvl="0" w:tplc="BD70230A">
      <w:start w:val="2"/>
      <w:numFmt w:val="decimal"/>
      <w:lvlText w:val="%1."/>
      <w:lvlJc w:val="left"/>
      <w:pPr>
        <w:ind w:left="1440" w:hanging="360"/>
      </w:pPr>
      <w:rPr>
        <w:rFonts w:eastAsiaTheme="minorHAnsi"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AC505E3"/>
    <w:multiLevelType w:val="hybridMultilevel"/>
    <w:tmpl w:val="FBFC7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026DB1"/>
    <w:multiLevelType w:val="hybridMultilevel"/>
    <w:tmpl w:val="5CF81EBC"/>
    <w:lvl w:ilvl="0" w:tplc="7A7EA264">
      <w:start w:val="2"/>
      <w:numFmt w:val="decimal"/>
      <w:lvlText w:val="%1."/>
      <w:lvlJc w:val="left"/>
      <w:pPr>
        <w:ind w:left="1800" w:hanging="360"/>
      </w:pPr>
      <w:rPr>
        <w:rFonts w:eastAsiaTheme="minorHAnsi"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4BE84650"/>
    <w:multiLevelType w:val="hybridMultilevel"/>
    <w:tmpl w:val="F2E4A0C2"/>
    <w:lvl w:ilvl="0" w:tplc="D266214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4C30696"/>
    <w:multiLevelType w:val="hybridMultilevel"/>
    <w:tmpl w:val="79C87816"/>
    <w:lvl w:ilvl="0" w:tplc="28C6A01A">
      <w:start w:val="2"/>
      <w:numFmt w:val="decimal"/>
      <w:lvlText w:val="%1."/>
      <w:lvlJc w:val="left"/>
      <w:pPr>
        <w:ind w:left="2520" w:hanging="360"/>
      </w:pPr>
      <w:rPr>
        <w:rFonts w:eastAsiaTheme="minorHAnsi"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15:restartNumberingAfterBreak="0">
    <w:nsid w:val="586C7521"/>
    <w:multiLevelType w:val="hybridMultilevel"/>
    <w:tmpl w:val="1A547A12"/>
    <w:lvl w:ilvl="0" w:tplc="7F4E68DA">
      <w:start w:val="1"/>
      <w:numFmt w:val="decimal"/>
      <w:lvlText w:val="%1."/>
      <w:lvlJc w:val="left"/>
      <w:pPr>
        <w:ind w:left="720" w:hanging="360"/>
      </w:pPr>
      <w:rPr>
        <w:rFonts w:asciiTheme="minorHAnsi" w:eastAsiaTheme="minorHAnsi" w:hAnsiTheme="minorHAnsi" w:cstheme="minorBidi"/>
      </w:rPr>
    </w:lvl>
    <w:lvl w:ilvl="1" w:tplc="FD5A266E">
      <w:start w:val="1"/>
      <w:numFmt w:val="lowerLetter"/>
      <w:lvlText w:val="%2."/>
      <w:lvlJc w:val="left"/>
      <w:pPr>
        <w:ind w:left="1440" w:hanging="360"/>
      </w:pPr>
    </w:lvl>
    <w:lvl w:ilvl="2" w:tplc="A478166C">
      <w:start w:val="1"/>
      <w:numFmt w:val="lowerRoman"/>
      <w:lvlText w:val="%3."/>
      <w:lvlJc w:val="right"/>
      <w:pPr>
        <w:ind w:left="2160" w:hanging="180"/>
      </w:pPr>
    </w:lvl>
    <w:lvl w:ilvl="3" w:tplc="A90A7792">
      <w:start w:val="1"/>
      <w:numFmt w:val="decimal"/>
      <w:lvlText w:val="%4."/>
      <w:lvlJc w:val="left"/>
      <w:pPr>
        <w:ind w:left="2880" w:hanging="360"/>
      </w:pPr>
    </w:lvl>
    <w:lvl w:ilvl="4" w:tplc="ADC02EF8">
      <w:start w:val="1"/>
      <w:numFmt w:val="lowerLetter"/>
      <w:lvlText w:val="%5."/>
      <w:lvlJc w:val="left"/>
      <w:pPr>
        <w:ind w:left="3600" w:hanging="360"/>
      </w:pPr>
    </w:lvl>
    <w:lvl w:ilvl="5" w:tplc="2E528970">
      <w:start w:val="1"/>
      <w:numFmt w:val="lowerRoman"/>
      <w:lvlText w:val="%6."/>
      <w:lvlJc w:val="right"/>
      <w:pPr>
        <w:ind w:left="4320" w:hanging="180"/>
      </w:pPr>
    </w:lvl>
    <w:lvl w:ilvl="6" w:tplc="2C1C9216">
      <w:start w:val="1"/>
      <w:numFmt w:val="decimal"/>
      <w:lvlText w:val="%7."/>
      <w:lvlJc w:val="left"/>
      <w:pPr>
        <w:ind w:left="5040" w:hanging="360"/>
      </w:pPr>
    </w:lvl>
    <w:lvl w:ilvl="7" w:tplc="BB6815F0">
      <w:start w:val="1"/>
      <w:numFmt w:val="lowerLetter"/>
      <w:lvlText w:val="%8."/>
      <w:lvlJc w:val="left"/>
      <w:pPr>
        <w:ind w:left="5760" w:hanging="360"/>
      </w:pPr>
    </w:lvl>
    <w:lvl w:ilvl="8" w:tplc="162A8A86">
      <w:start w:val="1"/>
      <w:numFmt w:val="lowerRoman"/>
      <w:lvlText w:val="%9."/>
      <w:lvlJc w:val="right"/>
      <w:pPr>
        <w:ind w:left="6480" w:hanging="180"/>
      </w:pPr>
    </w:lvl>
  </w:abstractNum>
  <w:abstractNum w:abstractNumId="7" w15:restartNumberingAfterBreak="0">
    <w:nsid w:val="653F7B09"/>
    <w:multiLevelType w:val="hybridMultilevel"/>
    <w:tmpl w:val="234683F8"/>
    <w:lvl w:ilvl="0" w:tplc="9F227C1A">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ABB642D"/>
    <w:multiLevelType w:val="hybridMultilevel"/>
    <w:tmpl w:val="C10EE85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97C6B4C"/>
    <w:multiLevelType w:val="hybridMultilevel"/>
    <w:tmpl w:val="231C3076"/>
    <w:lvl w:ilvl="0" w:tplc="75607CFA">
      <w:start w:val="2"/>
      <w:numFmt w:val="decimal"/>
      <w:lvlText w:val="%1."/>
      <w:lvlJc w:val="left"/>
      <w:pPr>
        <w:ind w:left="2880" w:hanging="360"/>
      </w:pPr>
      <w:rPr>
        <w:rFonts w:eastAsiaTheme="minorHAnsi"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0" w15:restartNumberingAfterBreak="0">
    <w:nsid w:val="7E944970"/>
    <w:multiLevelType w:val="hybridMultilevel"/>
    <w:tmpl w:val="ECDA1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C1767B"/>
    <w:multiLevelType w:val="hybridMultilevel"/>
    <w:tmpl w:val="CEF2D9A2"/>
    <w:lvl w:ilvl="0" w:tplc="28CC72FC">
      <w:start w:val="2"/>
      <w:numFmt w:val="decimal"/>
      <w:lvlText w:val="%1."/>
      <w:lvlJc w:val="left"/>
      <w:pPr>
        <w:ind w:left="2160" w:hanging="360"/>
      </w:pPr>
      <w:rPr>
        <w:rFonts w:eastAsiaTheme="minorHAnsi"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num w:numId="1">
    <w:abstractNumId w:val="6"/>
  </w:num>
  <w:num w:numId="2">
    <w:abstractNumId w:val="0"/>
  </w:num>
  <w:num w:numId="3">
    <w:abstractNumId w:val="1"/>
  </w:num>
  <w:num w:numId="4">
    <w:abstractNumId w:val="3"/>
  </w:num>
  <w:num w:numId="5">
    <w:abstractNumId w:val="11"/>
  </w:num>
  <w:num w:numId="6">
    <w:abstractNumId w:val="5"/>
  </w:num>
  <w:num w:numId="7">
    <w:abstractNumId w:val="9"/>
  </w:num>
  <w:num w:numId="8">
    <w:abstractNumId w:val="2"/>
  </w:num>
  <w:num w:numId="9">
    <w:abstractNumId w:val="8"/>
  </w:num>
  <w:num w:numId="10">
    <w:abstractNumId w:val="7"/>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E1E0353"/>
    <w:rsid w:val="000017D2"/>
    <w:rsid w:val="00033F63"/>
    <w:rsid w:val="00065B2F"/>
    <w:rsid w:val="000A6A9C"/>
    <w:rsid w:val="000D6D87"/>
    <w:rsid w:val="000E639A"/>
    <w:rsid w:val="0013374B"/>
    <w:rsid w:val="00172C94"/>
    <w:rsid w:val="0023464D"/>
    <w:rsid w:val="002405AE"/>
    <w:rsid w:val="002435C3"/>
    <w:rsid w:val="002B0CE0"/>
    <w:rsid w:val="003104DC"/>
    <w:rsid w:val="003C57CE"/>
    <w:rsid w:val="004373AA"/>
    <w:rsid w:val="004959A0"/>
    <w:rsid w:val="004B1931"/>
    <w:rsid w:val="00501264"/>
    <w:rsid w:val="00503D00"/>
    <w:rsid w:val="0052047F"/>
    <w:rsid w:val="00522BDB"/>
    <w:rsid w:val="00564A86"/>
    <w:rsid w:val="005B10E6"/>
    <w:rsid w:val="0063615C"/>
    <w:rsid w:val="00646C1E"/>
    <w:rsid w:val="00656FED"/>
    <w:rsid w:val="0069556D"/>
    <w:rsid w:val="006E332D"/>
    <w:rsid w:val="00757D1D"/>
    <w:rsid w:val="007A49C0"/>
    <w:rsid w:val="007D2E51"/>
    <w:rsid w:val="008452E5"/>
    <w:rsid w:val="009F5426"/>
    <w:rsid w:val="00A071ED"/>
    <w:rsid w:val="00A24A28"/>
    <w:rsid w:val="00A26046"/>
    <w:rsid w:val="00A55B27"/>
    <w:rsid w:val="00A83951"/>
    <w:rsid w:val="00AE34AD"/>
    <w:rsid w:val="00AE37DC"/>
    <w:rsid w:val="00B8297B"/>
    <w:rsid w:val="00BB1F05"/>
    <w:rsid w:val="00BB206A"/>
    <w:rsid w:val="00C279FB"/>
    <w:rsid w:val="00C774D3"/>
    <w:rsid w:val="00CD4F37"/>
    <w:rsid w:val="00CF00D7"/>
    <w:rsid w:val="00D1475A"/>
    <w:rsid w:val="00D26A9D"/>
    <w:rsid w:val="00D67CB8"/>
    <w:rsid w:val="00D837DB"/>
    <w:rsid w:val="00DA764C"/>
    <w:rsid w:val="00E06A69"/>
    <w:rsid w:val="00EA6BC7"/>
    <w:rsid w:val="00EC7822"/>
    <w:rsid w:val="00EF5808"/>
    <w:rsid w:val="00F1058C"/>
    <w:rsid w:val="00F27DB4"/>
    <w:rsid w:val="00F57E32"/>
    <w:rsid w:val="00F94ABB"/>
    <w:rsid w:val="00FD18AD"/>
    <w:rsid w:val="00FF3DAE"/>
    <w:rsid w:val="00FF4932"/>
    <w:rsid w:val="00FF5381"/>
    <w:rsid w:val="00FF58A6"/>
    <w:rsid w:val="266C240C"/>
    <w:rsid w:val="48A663F9"/>
    <w:rsid w:val="6E1E0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E0353"/>
  <w15:chartTrackingRefBased/>
  <w15:docId w15:val="{2CB0E193-04EC-4E81-919F-046E3209A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104D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EA6BC7"/>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EA6BC7"/>
    <w:rPr>
      <w:lang w:val="en-GB"/>
    </w:rPr>
  </w:style>
  <w:style w:type="paragraph" w:styleId="Footer">
    <w:name w:val="footer"/>
    <w:basedOn w:val="Normal"/>
    <w:link w:val="FooterChar"/>
    <w:uiPriority w:val="99"/>
    <w:unhideWhenUsed/>
    <w:rsid w:val="00EA6B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BC7"/>
  </w:style>
  <w:style w:type="character" w:customStyle="1" w:styleId="Heading1Char">
    <w:name w:val="Heading 1 Char"/>
    <w:basedOn w:val="DefaultParagraphFont"/>
    <w:link w:val="Heading1"/>
    <w:uiPriority w:val="9"/>
    <w:rsid w:val="003104DC"/>
    <w:rPr>
      <w:rFonts w:ascii="Times New Roman" w:eastAsia="Times New Roman" w:hAnsi="Times New Roman" w:cs="Times New Roman"/>
      <w:b/>
      <w:bCs/>
      <w:kern w:val="36"/>
      <w:sz w:val="48"/>
      <w:szCs w:val="48"/>
      <w:lang w:val="en-GB" w:eastAsia="en-GB"/>
    </w:rPr>
  </w:style>
  <w:style w:type="character" w:customStyle="1" w:styleId="guidebooklistingaddress">
    <w:name w:val="guidebooklisting_address"/>
    <w:basedOn w:val="DefaultParagraphFont"/>
    <w:rsid w:val="003104DC"/>
  </w:style>
  <w:style w:type="character" w:customStyle="1" w:styleId="guidebooklistingpostcode">
    <w:name w:val="guidebooklisting_postcode"/>
    <w:basedOn w:val="DefaultParagraphFont"/>
    <w:rsid w:val="00310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23746">
      <w:bodyDiv w:val="1"/>
      <w:marLeft w:val="0"/>
      <w:marRight w:val="0"/>
      <w:marTop w:val="0"/>
      <w:marBottom w:val="0"/>
      <w:divBdr>
        <w:top w:val="none" w:sz="0" w:space="0" w:color="auto"/>
        <w:left w:val="none" w:sz="0" w:space="0" w:color="auto"/>
        <w:bottom w:val="none" w:sz="0" w:space="0" w:color="auto"/>
        <w:right w:val="none" w:sz="0" w:space="0" w:color="auto"/>
      </w:divBdr>
      <w:divsChild>
        <w:div w:id="625820637">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mailto:revalerian@gmail.com" TargetMode="Externa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hlwels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1033</Words>
  <Characters>5890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Welsh</dc:creator>
  <cp:keywords/>
  <dc:description/>
  <cp:lastModifiedBy>Microsoft account</cp:lastModifiedBy>
  <cp:revision>4</cp:revision>
  <cp:lastPrinted>2020-07-20T14:23:00Z</cp:lastPrinted>
  <dcterms:created xsi:type="dcterms:W3CDTF">2020-07-20T18:36:00Z</dcterms:created>
  <dcterms:modified xsi:type="dcterms:W3CDTF">2020-07-20T18:44:00Z</dcterms:modified>
</cp:coreProperties>
</file>